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0D" w:rsidRDefault="00CC6F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лекции «Саксофон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Семейство саксофонов»</w:t>
      </w:r>
    </w:p>
    <w:p w:rsidR="00CC6FEE" w:rsidRDefault="00CC6FEE" w:rsidP="00CC6FE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Когда и кем был изобретён саксофон.</w:t>
      </w:r>
    </w:p>
    <w:p w:rsidR="00CC6FEE" w:rsidRDefault="00CC6FEE" w:rsidP="00CC6FE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инструменты являются предшественниками саксофона.</w:t>
      </w:r>
    </w:p>
    <w:p w:rsidR="00CC6FEE" w:rsidRDefault="00CC6FEE" w:rsidP="00CC6FE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 каких частей состоит саксофон.</w:t>
      </w:r>
    </w:p>
    <w:p w:rsidR="00CC6FEE" w:rsidRDefault="00CC6FEE" w:rsidP="00CC6FE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Музыкальный диапазон саксофона.</w:t>
      </w:r>
    </w:p>
    <w:p w:rsidR="00CC6FEE" w:rsidRDefault="00CC6FEE" w:rsidP="00CC6FE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октавных клапанов имеет саксофон.</w:t>
      </w:r>
    </w:p>
    <w:p w:rsidR="00CC6FEE" w:rsidRDefault="00CC6FEE" w:rsidP="00CC6FE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разновидностей саксофона вы знаете</w:t>
      </w:r>
      <w:r w:rsidR="00AD172B">
        <w:rPr>
          <w:sz w:val="28"/>
          <w:szCs w:val="28"/>
        </w:rPr>
        <w:t>, с</w:t>
      </w:r>
      <w:r>
        <w:rPr>
          <w:sz w:val="28"/>
          <w:szCs w:val="28"/>
        </w:rPr>
        <w:t>колько используется в настоящее время.</w:t>
      </w:r>
    </w:p>
    <w:p w:rsidR="00CC6FEE" w:rsidRDefault="00AD172B" w:rsidP="00CC6FE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Использование саксофона в симфонической музыке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Сольная литература для саксофона. </w:t>
      </w:r>
      <w:proofErr w:type="gramEnd"/>
      <w:r>
        <w:rPr>
          <w:sz w:val="28"/>
          <w:szCs w:val="28"/>
        </w:rPr>
        <w:t>(Перечислить композиторов)</w:t>
      </w:r>
    </w:p>
    <w:p w:rsidR="00AD172B" w:rsidRDefault="00AD172B" w:rsidP="00CC6FE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 каким инструментам относится саксофон – транспонирующим или не транспонирующим.</w:t>
      </w:r>
    </w:p>
    <w:p w:rsidR="00AD172B" w:rsidRDefault="00AD172B" w:rsidP="00CC6FE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Перечислить известных исполнителей - саксофонистов.</w:t>
      </w:r>
    </w:p>
    <w:p w:rsidR="00AD172B" w:rsidRPr="00CC6FEE" w:rsidRDefault="00AD172B" w:rsidP="00CC6FE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Назвать два основных строя использования саксофона.</w:t>
      </w:r>
    </w:p>
    <w:sectPr w:rsidR="00AD172B" w:rsidRPr="00CC6FEE" w:rsidSect="00DA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F11EE"/>
    <w:multiLevelType w:val="hybridMultilevel"/>
    <w:tmpl w:val="2F84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FEE"/>
    <w:rsid w:val="000950CF"/>
    <w:rsid w:val="00327878"/>
    <w:rsid w:val="00AD172B"/>
    <w:rsid w:val="00CC6FEE"/>
    <w:rsid w:val="00DA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78"/>
  </w:style>
  <w:style w:type="paragraph" w:styleId="1">
    <w:name w:val="heading 1"/>
    <w:basedOn w:val="a"/>
    <w:next w:val="a"/>
    <w:link w:val="10"/>
    <w:uiPriority w:val="9"/>
    <w:qFormat/>
    <w:rsid w:val="00327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7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7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7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7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278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2020-03-24T16:15:00Z</dcterms:created>
  <dcterms:modified xsi:type="dcterms:W3CDTF">2020-03-24T16:34:00Z</dcterms:modified>
</cp:coreProperties>
</file>