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3304"/>
        <w:gridCol w:w="5096"/>
        <w:gridCol w:w="5386"/>
      </w:tblGrid>
      <w:tr w:rsidR="00C27996" w:rsidRPr="00C27996" w:rsidTr="00DB4E84">
        <w:tc>
          <w:tcPr>
            <w:tcW w:w="1093" w:type="dxa"/>
          </w:tcPr>
          <w:p w:rsidR="00C27996" w:rsidRPr="00B55D89" w:rsidRDefault="00C27996" w:rsidP="00DB4E84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Тема21</w:t>
            </w:r>
          </w:p>
        </w:tc>
        <w:tc>
          <w:tcPr>
            <w:tcW w:w="3304" w:type="dxa"/>
          </w:tcPr>
          <w:p w:rsidR="00C27996" w:rsidRPr="00B55D89" w:rsidRDefault="00C27996" w:rsidP="00DB4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Прокофьев</w:t>
            </w:r>
            <w:proofErr w:type="spellEnd"/>
          </w:p>
        </w:tc>
        <w:tc>
          <w:tcPr>
            <w:tcW w:w="5096" w:type="dxa"/>
          </w:tcPr>
          <w:p w:rsidR="00C27996" w:rsidRDefault="00C27996" w:rsidP="00DB4E84">
            <w:pPr>
              <w:ind w:left="-426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 w:rsidRPr="004F53F9">
              <w:rPr>
                <w:rFonts w:ascii="Times New Roman" w:hAnsi="Times New Roman"/>
                <w:b/>
                <w:lang w:val="ru-RU"/>
              </w:rPr>
              <w:t xml:space="preserve">Прослушать музыкальный </w:t>
            </w:r>
          </w:p>
          <w:p w:rsidR="00C27996" w:rsidRPr="004F53F9" w:rsidRDefault="00C27996" w:rsidP="00DB4E84">
            <w:pPr>
              <w:ind w:left="-426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 w:rsidRPr="004F53F9">
              <w:rPr>
                <w:rFonts w:ascii="Times New Roman" w:hAnsi="Times New Roman"/>
                <w:b/>
                <w:lang w:val="ru-RU"/>
              </w:rPr>
              <w:t>материал по теме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</w:rPr>
            </w:pPr>
            <w:proofErr w:type="spellStart"/>
            <w:r w:rsidRPr="004F53F9">
              <w:rPr>
                <w:rFonts w:ascii="Times New Roman" w:hAnsi="Times New Roman"/>
              </w:rPr>
              <w:t>Мимолётности</w:t>
            </w:r>
            <w:proofErr w:type="spellEnd"/>
            <w:r w:rsidRPr="004F53F9">
              <w:rPr>
                <w:rFonts w:ascii="Times New Roman" w:hAnsi="Times New Roman"/>
              </w:rPr>
              <w:t xml:space="preserve">, </w:t>
            </w:r>
            <w:proofErr w:type="spellStart"/>
            <w:r w:rsidRPr="004F53F9">
              <w:rPr>
                <w:rFonts w:ascii="Times New Roman" w:hAnsi="Times New Roman"/>
              </w:rPr>
              <w:t>Сарказмы</w:t>
            </w:r>
            <w:proofErr w:type="spellEnd"/>
            <w:r w:rsidRPr="004F53F9">
              <w:rPr>
                <w:rFonts w:ascii="Times New Roman" w:hAnsi="Times New Roman"/>
              </w:rPr>
              <w:t>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Сонаты №№ </w:t>
            </w:r>
            <w:bookmarkStart w:id="0" w:name="_GoBack"/>
            <w:bookmarkEnd w:id="0"/>
            <w:r w:rsidRPr="004F53F9">
              <w:rPr>
                <w:rFonts w:ascii="Times New Roman" w:hAnsi="Times New Roman"/>
                <w:lang w:val="ru-RU"/>
              </w:rPr>
              <w:t>7, концерты для фортепиано с оркестром  №№ 1,3.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</w:rPr>
            </w:pPr>
            <w:proofErr w:type="spellStart"/>
            <w:r w:rsidRPr="004F53F9">
              <w:rPr>
                <w:rFonts w:ascii="Times New Roman" w:hAnsi="Times New Roman"/>
              </w:rPr>
              <w:t>Балет</w:t>
            </w:r>
            <w:proofErr w:type="spellEnd"/>
            <w:r w:rsidRPr="004F53F9">
              <w:rPr>
                <w:rFonts w:ascii="Times New Roman" w:hAnsi="Times New Roman"/>
              </w:rPr>
              <w:t xml:space="preserve"> «</w:t>
            </w:r>
            <w:proofErr w:type="spellStart"/>
            <w:r w:rsidRPr="004F53F9">
              <w:rPr>
                <w:rFonts w:ascii="Times New Roman" w:hAnsi="Times New Roman"/>
              </w:rPr>
              <w:t>Ромео</w:t>
            </w:r>
            <w:proofErr w:type="spellEnd"/>
            <w:r w:rsidRPr="004F53F9">
              <w:rPr>
                <w:rFonts w:ascii="Times New Roman" w:hAnsi="Times New Roman"/>
              </w:rPr>
              <w:t xml:space="preserve"> и </w:t>
            </w:r>
            <w:proofErr w:type="spellStart"/>
            <w:r w:rsidRPr="004F53F9">
              <w:rPr>
                <w:rFonts w:ascii="Times New Roman" w:hAnsi="Times New Roman"/>
              </w:rPr>
              <w:t>Джульетта</w:t>
            </w:r>
            <w:proofErr w:type="spellEnd"/>
            <w:r w:rsidRPr="004F53F9">
              <w:rPr>
                <w:rFonts w:ascii="Times New Roman" w:hAnsi="Times New Roman"/>
              </w:rPr>
              <w:t>».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F53F9">
              <w:rPr>
                <w:rFonts w:ascii="Times New Roman" w:hAnsi="Times New Roman"/>
              </w:rPr>
              <w:t>Кантата</w:t>
            </w:r>
            <w:proofErr w:type="spellEnd"/>
            <w:r w:rsidRPr="004F53F9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4F53F9">
              <w:rPr>
                <w:rFonts w:ascii="Times New Roman" w:hAnsi="Times New Roman"/>
              </w:rPr>
              <w:t>Александр</w:t>
            </w:r>
            <w:proofErr w:type="spellEnd"/>
            <w:r w:rsidRPr="004F53F9">
              <w:rPr>
                <w:rFonts w:ascii="Times New Roman" w:hAnsi="Times New Roman"/>
              </w:rPr>
              <w:t xml:space="preserve"> </w:t>
            </w:r>
            <w:proofErr w:type="spellStart"/>
            <w:r w:rsidRPr="004F53F9">
              <w:rPr>
                <w:rFonts w:ascii="Times New Roman" w:hAnsi="Times New Roman"/>
              </w:rPr>
              <w:t>Невский</w:t>
            </w:r>
            <w:proofErr w:type="spellEnd"/>
            <w:r w:rsidRPr="004F53F9">
              <w:rPr>
                <w:rFonts w:ascii="Times New Roman" w:hAnsi="Times New Roman"/>
              </w:rPr>
              <w:t>».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</w:rPr>
            </w:pPr>
            <w:r w:rsidRPr="004F53F9">
              <w:rPr>
                <w:rFonts w:ascii="Times New Roman" w:hAnsi="Times New Roman"/>
              </w:rPr>
              <w:t xml:space="preserve"> </w:t>
            </w:r>
            <w:proofErr w:type="spellStart"/>
            <w:r w:rsidRPr="004F53F9">
              <w:rPr>
                <w:rFonts w:ascii="Times New Roman" w:hAnsi="Times New Roman"/>
              </w:rPr>
              <w:t>Симфонии</w:t>
            </w:r>
            <w:proofErr w:type="spellEnd"/>
            <w:r w:rsidRPr="004F53F9">
              <w:rPr>
                <w:rFonts w:ascii="Times New Roman" w:hAnsi="Times New Roman"/>
              </w:rPr>
              <w:t xml:space="preserve"> №№ 1</w:t>
            </w:r>
            <w:proofErr w:type="gramStart"/>
            <w:r w:rsidRPr="004F53F9">
              <w:rPr>
                <w:rFonts w:ascii="Times New Roman" w:hAnsi="Times New Roman"/>
              </w:rPr>
              <w:t>,7</w:t>
            </w:r>
            <w:proofErr w:type="gramEnd"/>
            <w:r w:rsidRPr="004F53F9">
              <w:rPr>
                <w:rFonts w:ascii="Times New Roman" w:hAnsi="Times New Roman"/>
              </w:rPr>
              <w:t>.</w:t>
            </w:r>
          </w:p>
          <w:p w:rsidR="00C27996" w:rsidRPr="00316668" w:rsidRDefault="00C27996" w:rsidP="00DB4E84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F53F9">
              <w:t xml:space="preserve"> </w:t>
            </w:r>
            <w:r w:rsidRPr="00316668">
              <w:rPr>
                <w:sz w:val="22"/>
                <w:szCs w:val="22"/>
              </w:rPr>
              <w:t>Опера «Война  и мир» (фрагменты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Жизнь и творчество композитора.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 xml:space="preserve">Роль Прокофьева в мировой музыке. Многогранность дарования. 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Черты стиля, жанры, новаторство музыкального языка, образов.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Особенности лирики Прокофьева.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Назовите основные произведения в жанрах опе</w:t>
            </w:r>
            <w:r>
              <w:rPr>
                <w:rFonts w:ascii="Times New Roman" w:hAnsi="Times New Roman"/>
                <w:lang w:val="ru-RU"/>
              </w:rPr>
              <w:t xml:space="preserve">ры, балета, симфонии, кантаты, </w:t>
            </w:r>
            <w:r w:rsidRPr="004F53F9">
              <w:rPr>
                <w:rFonts w:ascii="Times New Roman" w:hAnsi="Times New Roman"/>
                <w:lang w:val="ru-RU"/>
              </w:rPr>
              <w:t>сонаты, фортепианного концерта, фортепианной миниатюры.</w:t>
            </w:r>
          </w:p>
          <w:p w:rsidR="00C27996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Охарактеризуйте </w:t>
            </w:r>
            <w:proofErr w:type="gramStart"/>
            <w:r w:rsidRPr="004F53F9">
              <w:rPr>
                <w:rFonts w:ascii="Times New Roman" w:hAnsi="Times New Roman"/>
                <w:lang w:val="ru-RU"/>
              </w:rPr>
              <w:t>особенности  драматургии</w:t>
            </w:r>
            <w:proofErr w:type="gramEnd"/>
            <w:r w:rsidRPr="004F53F9">
              <w:rPr>
                <w:rFonts w:ascii="Times New Roman" w:hAnsi="Times New Roman"/>
                <w:lang w:val="ru-RU"/>
              </w:rPr>
              <w:t xml:space="preserve"> и композиции в каждом   из  жанров.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Фортепианное творчество: </w:t>
            </w:r>
            <w:r w:rsidRPr="004F53F9">
              <w:rPr>
                <w:rFonts w:ascii="Times New Roman" w:hAnsi="Times New Roman"/>
                <w:lang w:val="ru-RU"/>
              </w:rPr>
              <w:t>«Мимолетности», «Сарказмы»;</w:t>
            </w:r>
            <w:r w:rsidRPr="004F53F9">
              <w:rPr>
                <w:rFonts w:ascii="Times New Roman" w:eastAsia="Times New Roman" w:hAnsi="Times New Roman"/>
                <w:lang w:val="ru-RU"/>
              </w:rPr>
              <w:t xml:space="preserve"> Соната № 3;</w:t>
            </w:r>
            <w:r w:rsidRPr="004F53F9">
              <w:rPr>
                <w:rFonts w:ascii="Times New Roman" w:hAnsi="Times New Roman"/>
                <w:lang w:val="ru-RU"/>
              </w:rPr>
              <w:t xml:space="preserve"> Концерты для фортепиано с оркестром №№ 1, 3;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Симфоническое творчество: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 xml:space="preserve"> – Эпическая направленность жанра в творчестве Прокофьева. Объективность, повествовательность тона, драматургия, основанные не на столкновении, а на сопоставлении контрастных образов.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 xml:space="preserve">-  Симфония №1 – </w:t>
            </w:r>
            <w:r w:rsidRPr="004F53F9">
              <w:rPr>
                <w:rFonts w:ascii="Times New Roman" w:hAnsi="Times New Roman"/>
                <w:bCs/>
                <w:iCs/>
                <w:lang w:val="ru-RU"/>
              </w:rPr>
              <w:t>особенности «</w:t>
            </w:r>
            <w:proofErr w:type="spellStart"/>
            <w:r w:rsidRPr="004F53F9">
              <w:rPr>
                <w:rFonts w:ascii="Times New Roman" w:hAnsi="Times New Roman"/>
                <w:bCs/>
                <w:iCs/>
                <w:lang w:val="ru-RU"/>
              </w:rPr>
              <w:t>гайдновской</w:t>
            </w:r>
            <w:proofErr w:type="spellEnd"/>
            <w:r w:rsidRPr="004F53F9">
              <w:rPr>
                <w:rFonts w:ascii="Times New Roman" w:hAnsi="Times New Roman"/>
                <w:bCs/>
                <w:iCs/>
                <w:lang w:val="ru-RU"/>
              </w:rPr>
              <w:t xml:space="preserve">» </w:t>
            </w:r>
            <w:proofErr w:type="spellStart"/>
            <w:r w:rsidRPr="004F53F9">
              <w:rPr>
                <w:rFonts w:ascii="Times New Roman" w:hAnsi="Times New Roman"/>
                <w:bCs/>
                <w:iCs/>
                <w:lang w:val="ru-RU"/>
              </w:rPr>
              <w:t>сонатности</w:t>
            </w:r>
            <w:proofErr w:type="spellEnd"/>
            <w:r w:rsidRPr="004F53F9">
              <w:rPr>
                <w:rFonts w:ascii="Times New Roman" w:hAnsi="Times New Roman"/>
                <w:bCs/>
                <w:iCs/>
                <w:lang w:val="ru-RU"/>
              </w:rPr>
              <w:t xml:space="preserve"> в интерпретации молодого Прокофьева.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Симфония №7 – музыковедческий анализ.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Кантата</w:t>
            </w:r>
            <w:proofErr w:type="gramStart"/>
            <w:r w:rsidRPr="004F53F9">
              <w:rPr>
                <w:rFonts w:ascii="Times New Roman" w:hAnsi="Times New Roman"/>
                <w:lang w:val="ru-RU"/>
              </w:rPr>
              <w:t xml:space="preserve">   «</w:t>
            </w:r>
            <w:proofErr w:type="gramEnd"/>
            <w:r w:rsidRPr="004F53F9">
              <w:rPr>
                <w:rFonts w:ascii="Times New Roman" w:hAnsi="Times New Roman"/>
                <w:lang w:val="ru-RU"/>
              </w:rPr>
              <w:t>Александр Невский»: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История создания.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Исполнительский состав.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Особенности композиции.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особенности музыкальной драматургии.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Балет </w:t>
            </w:r>
            <w:r w:rsidRPr="004F53F9">
              <w:rPr>
                <w:rFonts w:ascii="Times New Roman" w:hAnsi="Times New Roman"/>
                <w:lang w:val="ru-RU"/>
              </w:rPr>
              <w:t>«Ромео   и Джульетта»: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lastRenderedPageBreak/>
              <w:t>- история создания;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-премьера, первые исполнители;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-особенности трактовки произведения Шекспира в балете Прокофьева;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-особенности жанра; композиция;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-музыкальная характеристика главных героев;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лейтмотивная система;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 xml:space="preserve">- вопросы </w:t>
            </w:r>
            <w:proofErr w:type="spellStart"/>
            <w:r w:rsidRPr="004F53F9">
              <w:rPr>
                <w:rFonts w:ascii="Times New Roman" w:hAnsi="Times New Roman"/>
                <w:lang w:val="ru-RU"/>
              </w:rPr>
              <w:t>симфонизации</w:t>
            </w:r>
            <w:proofErr w:type="spellEnd"/>
            <w:r w:rsidRPr="004F53F9">
              <w:rPr>
                <w:rFonts w:ascii="Times New Roman" w:hAnsi="Times New Roman"/>
                <w:lang w:val="ru-RU"/>
              </w:rPr>
              <w:t xml:space="preserve"> балета.</w:t>
            </w:r>
          </w:p>
          <w:p w:rsidR="00C27996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Оперное творчество – общая характеристика.</w:t>
            </w:r>
          </w:p>
          <w:p w:rsidR="00C27996" w:rsidRPr="004F53F9" w:rsidRDefault="00C27996" w:rsidP="00C27996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Опера «Война и мир»: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история создания;</w:t>
            </w:r>
          </w:p>
          <w:p w:rsidR="00C27996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 xml:space="preserve">- произведение </w:t>
            </w:r>
            <w:proofErr w:type="spellStart"/>
            <w:r w:rsidRPr="004F53F9">
              <w:rPr>
                <w:rFonts w:ascii="Times New Roman" w:hAnsi="Times New Roman"/>
                <w:lang w:val="ru-RU"/>
              </w:rPr>
              <w:t>Л.Толстого</w:t>
            </w:r>
            <w:proofErr w:type="spellEnd"/>
            <w:r w:rsidRPr="004F53F9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4F53F9">
              <w:rPr>
                <w:rFonts w:ascii="Times New Roman" w:hAnsi="Times New Roman"/>
                <w:lang w:val="ru-RU"/>
              </w:rPr>
              <w:t>С.Прокофьева</w:t>
            </w:r>
            <w:proofErr w:type="spellEnd"/>
            <w:r w:rsidRPr="004F53F9">
              <w:rPr>
                <w:rFonts w:ascii="Times New Roman" w:hAnsi="Times New Roman"/>
                <w:lang w:val="ru-RU"/>
              </w:rPr>
              <w:t>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-Особенности композиции.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-Лейтмотивная система;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Музыкальная характеристика Наташи Ростовой, Андрея Болконского, Пьера Безухова;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4F53F9">
              <w:rPr>
                <w:rFonts w:ascii="Times New Roman" w:hAnsi="Times New Roman"/>
                <w:lang w:val="ru-RU"/>
              </w:rPr>
              <w:t>- музыковедческий анализ отдельных сцен оперы.</w:t>
            </w:r>
          </w:p>
          <w:p w:rsidR="00C27996" w:rsidRPr="004F53F9" w:rsidRDefault="00C27996" w:rsidP="00DB4E84">
            <w:pPr>
              <w:pStyle w:val="a3"/>
              <w:spacing w:after="200"/>
              <w:jc w:val="both"/>
              <w:rPr>
                <w:rFonts w:ascii="Times New Roman" w:hAnsi="Times New Roman"/>
                <w:lang w:val="ru-RU"/>
              </w:rPr>
            </w:pPr>
          </w:p>
          <w:p w:rsidR="00C27996" w:rsidRPr="00D23561" w:rsidRDefault="00C27996" w:rsidP="00DB4E84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DB7FC8" w:rsidRPr="00C27996" w:rsidRDefault="00DB7FC8">
      <w:pPr>
        <w:rPr>
          <w:lang w:val="ru-RU"/>
        </w:rPr>
      </w:pPr>
    </w:p>
    <w:sectPr w:rsidR="00DB7FC8" w:rsidRPr="00C27996" w:rsidSect="00C2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7F68"/>
    <w:multiLevelType w:val="hybridMultilevel"/>
    <w:tmpl w:val="F46A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6419"/>
    <w:multiLevelType w:val="hybridMultilevel"/>
    <w:tmpl w:val="BE0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E"/>
    <w:rsid w:val="002714AE"/>
    <w:rsid w:val="00C27996"/>
    <w:rsid w:val="00D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82D"/>
  <w15:chartTrackingRefBased/>
  <w15:docId w15:val="{B1A5F0FE-885B-43F7-94CB-7AE36CC5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9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96"/>
    <w:pPr>
      <w:ind w:left="720"/>
      <w:contextualSpacing/>
    </w:pPr>
  </w:style>
  <w:style w:type="paragraph" w:customStyle="1" w:styleId="a4">
    <w:name w:val="Для диплома"/>
    <w:basedOn w:val="a"/>
    <w:uiPriority w:val="99"/>
    <w:rsid w:val="00C27996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2020-03-23T10:08:00Z</dcterms:created>
  <dcterms:modified xsi:type="dcterms:W3CDTF">2020-03-23T10:10:00Z</dcterms:modified>
</cp:coreProperties>
</file>