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2105A" w:rsidRPr="00D85DCE" w:rsidRDefault="0092105A" w:rsidP="00701FE3">
      <w:pPr>
        <w:spacing w:line="276" w:lineRule="auto"/>
        <w:ind w:left="6379" w:right="-1" w:firstLine="709"/>
        <w:jc w:val="right"/>
        <w:rPr>
          <w:sz w:val="28"/>
          <w:szCs w:val="28"/>
        </w:rPr>
      </w:pPr>
      <w:r w:rsidRPr="00D85DCE">
        <w:rPr>
          <w:sz w:val="28"/>
          <w:szCs w:val="28"/>
        </w:rPr>
        <w:t>Приложение 1</w:t>
      </w:r>
    </w:p>
    <w:p w:rsidR="0092105A" w:rsidRPr="00D85DCE" w:rsidRDefault="00CC1B00" w:rsidP="00E448F5">
      <w:pPr>
        <w:spacing w:line="276" w:lineRule="auto"/>
        <w:ind w:left="6379" w:right="-1"/>
        <w:rPr>
          <w:sz w:val="28"/>
          <w:szCs w:val="28"/>
        </w:rPr>
      </w:pPr>
      <w:r w:rsidRPr="00E57B3B">
        <w:rPr>
          <w:sz w:val="28"/>
          <w:szCs w:val="28"/>
        </w:rPr>
        <w:t>к приказу </w:t>
      </w:r>
      <w:r w:rsidR="0092105A" w:rsidRPr="00E57B3B">
        <w:rPr>
          <w:sz w:val="28"/>
          <w:szCs w:val="28"/>
        </w:rPr>
        <w:t>от</w:t>
      </w:r>
      <w:r w:rsidR="00E57B3B" w:rsidRPr="00E57B3B">
        <w:rPr>
          <w:sz w:val="28"/>
          <w:szCs w:val="28"/>
        </w:rPr>
        <w:t xml:space="preserve"> 24</w:t>
      </w:r>
      <w:r w:rsidR="00E448F5" w:rsidRPr="00E57B3B">
        <w:rPr>
          <w:sz w:val="28"/>
          <w:szCs w:val="28"/>
        </w:rPr>
        <w:t>.12.2018г</w:t>
      </w:r>
      <w:r w:rsidRPr="00E57B3B">
        <w:rPr>
          <w:sz w:val="28"/>
          <w:szCs w:val="28"/>
        </w:rPr>
        <w:t> № </w:t>
      </w:r>
      <w:r w:rsidR="00E448F5" w:rsidRPr="00E57B3B">
        <w:rPr>
          <w:sz w:val="28"/>
          <w:szCs w:val="28"/>
        </w:rPr>
        <w:t>2</w:t>
      </w:r>
      <w:r w:rsidR="00E57B3B" w:rsidRPr="00E57B3B">
        <w:rPr>
          <w:sz w:val="28"/>
          <w:szCs w:val="28"/>
        </w:rPr>
        <w:t>96</w:t>
      </w:r>
    </w:p>
    <w:p w:rsidR="0092105A" w:rsidRPr="00C039E0" w:rsidRDefault="0092105A" w:rsidP="00701FE3">
      <w:pPr>
        <w:ind w:right="-1" w:firstLine="709"/>
        <w:jc w:val="center"/>
        <w:rPr>
          <w:b/>
          <w:sz w:val="32"/>
          <w:szCs w:val="32"/>
        </w:rPr>
      </w:pPr>
    </w:p>
    <w:p w:rsidR="0092105A" w:rsidRPr="008A4615" w:rsidRDefault="0092105A" w:rsidP="00701FE3">
      <w:pPr>
        <w:ind w:firstLine="709"/>
        <w:jc w:val="center"/>
        <w:rPr>
          <w:sz w:val="28"/>
          <w:szCs w:val="28"/>
        </w:rPr>
      </w:pPr>
      <w:r w:rsidRPr="008A4615">
        <w:rPr>
          <w:sz w:val="28"/>
          <w:szCs w:val="28"/>
        </w:rPr>
        <w:t>Положение</w:t>
      </w:r>
    </w:p>
    <w:p w:rsidR="0092105A" w:rsidRPr="008A4615" w:rsidRDefault="0092105A" w:rsidP="00701FE3">
      <w:pPr>
        <w:ind w:firstLine="709"/>
        <w:jc w:val="center"/>
        <w:rPr>
          <w:sz w:val="28"/>
          <w:szCs w:val="28"/>
        </w:rPr>
      </w:pPr>
      <w:r w:rsidRPr="008A4615">
        <w:rPr>
          <w:sz w:val="28"/>
          <w:szCs w:val="28"/>
        </w:rPr>
        <w:t>об учетной политике в целях ведения бухгалтерского учета</w:t>
      </w:r>
    </w:p>
    <w:p w:rsidR="008B3D61" w:rsidRPr="00DE1F8A" w:rsidRDefault="008B3D61" w:rsidP="00701FE3">
      <w:pPr>
        <w:spacing w:line="276" w:lineRule="auto"/>
        <w:ind w:firstLine="709"/>
        <w:rPr>
          <w:rFonts w:eastAsia="SimSun"/>
          <w:sz w:val="28"/>
          <w:szCs w:val="28"/>
          <w:shd w:val="clear" w:color="auto" w:fill="FFFFFF"/>
        </w:rPr>
      </w:pPr>
    </w:p>
    <w:p w:rsidR="008B3D61" w:rsidRPr="00DE1F8A" w:rsidRDefault="008B3D61" w:rsidP="00701FE3">
      <w:pPr>
        <w:spacing w:line="276" w:lineRule="auto"/>
        <w:ind w:firstLine="709"/>
        <w:jc w:val="center"/>
        <w:rPr>
          <w:sz w:val="28"/>
          <w:szCs w:val="28"/>
          <w:shd w:val="clear" w:color="auto" w:fill="FFFFFF"/>
        </w:rPr>
      </w:pPr>
      <w:r w:rsidRPr="00DE1F8A">
        <w:rPr>
          <w:sz w:val="28"/>
          <w:szCs w:val="28"/>
          <w:shd w:val="clear" w:color="auto" w:fill="FFFFFF"/>
          <w:lang w:val="en-US"/>
        </w:rPr>
        <w:t>I</w:t>
      </w:r>
      <w:r w:rsidRPr="00DE1F8A">
        <w:rPr>
          <w:sz w:val="28"/>
          <w:szCs w:val="28"/>
          <w:shd w:val="clear" w:color="auto" w:fill="FFFFFF"/>
        </w:rPr>
        <w:t>. Основные положения</w:t>
      </w:r>
    </w:p>
    <w:p w:rsidR="008B3D61" w:rsidRPr="00DE1F8A" w:rsidRDefault="008B3D61" w:rsidP="00701FE3">
      <w:pPr>
        <w:pStyle w:val="21"/>
        <w:ind w:firstLine="709"/>
        <w:rPr>
          <w:rFonts w:ascii="Times New Roman" w:hAnsi="Times New Roman"/>
          <w:sz w:val="28"/>
          <w:szCs w:val="28"/>
        </w:rPr>
      </w:pPr>
    </w:p>
    <w:p w:rsidR="00292EBD" w:rsidRDefault="00E16E10" w:rsidP="00483CAB">
      <w:pPr>
        <w:pStyle w:val="21"/>
        <w:ind w:firstLine="709"/>
        <w:rPr>
          <w:rFonts w:ascii="Times New Roman" w:hAnsi="Times New Roman"/>
          <w:sz w:val="28"/>
          <w:szCs w:val="28"/>
        </w:rPr>
      </w:pPr>
      <w:r w:rsidRPr="003F53D6">
        <w:rPr>
          <w:rFonts w:ascii="Times New Roman" w:hAnsi="Times New Roman"/>
          <w:sz w:val="28"/>
          <w:szCs w:val="28"/>
        </w:rPr>
        <w:t>Настоящая учетная политика предназн</w:t>
      </w:r>
      <w:r w:rsidR="00BF6164" w:rsidRPr="003F53D6">
        <w:rPr>
          <w:rFonts w:ascii="Times New Roman" w:hAnsi="Times New Roman"/>
          <w:sz w:val="28"/>
          <w:szCs w:val="28"/>
        </w:rPr>
        <w:t>ачена для формирования полной и</w:t>
      </w:r>
      <w:r w:rsidR="003F53D6" w:rsidRPr="003F53D6">
        <w:rPr>
          <w:rFonts w:ascii="Times New Roman" w:hAnsi="Times New Roman"/>
          <w:sz w:val="28"/>
          <w:szCs w:val="28"/>
        </w:rPr>
        <w:t xml:space="preserve"> достоверной</w:t>
      </w:r>
      <w:r w:rsidRPr="003F53D6">
        <w:rPr>
          <w:rFonts w:ascii="Times New Roman" w:hAnsi="Times New Roman"/>
          <w:sz w:val="28"/>
          <w:szCs w:val="28"/>
        </w:rPr>
        <w:t xml:space="preserve"> информации о финансовом, имущественном положении и финансовых результатах деятельности </w:t>
      </w:r>
      <w:r w:rsidR="00483CAB" w:rsidRPr="00483CAB">
        <w:rPr>
          <w:rFonts w:ascii="Times New Roman" w:hAnsi="Times New Roman"/>
          <w:bCs/>
          <w:sz w:val="28"/>
          <w:szCs w:val="28"/>
        </w:rPr>
        <w:t>Государственно</w:t>
      </w:r>
      <w:r w:rsidR="00483CAB">
        <w:rPr>
          <w:rFonts w:ascii="Times New Roman" w:hAnsi="Times New Roman"/>
          <w:bCs/>
          <w:sz w:val="28"/>
          <w:szCs w:val="28"/>
        </w:rPr>
        <w:t>го</w:t>
      </w:r>
      <w:r w:rsidR="00483CAB" w:rsidRPr="00483CAB">
        <w:rPr>
          <w:rFonts w:ascii="Times New Roman" w:hAnsi="Times New Roman"/>
          <w:bCs/>
          <w:sz w:val="28"/>
          <w:szCs w:val="28"/>
        </w:rPr>
        <w:t xml:space="preserve"> автономно</w:t>
      </w:r>
      <w:r w:rsidR="00483CAB">
        <w:rPr>
          <w:rFonts w:ascii="Times New Roman" w:hAnsi="Times New Roman"/>
          <w:bCs/>
          <w:sz w:val="28"/>
          <w:szCs w:val="28"/>
        </w:rPr>
        <w:t>го</w:t>
      </w:r>
      <w:r w:rsidR="00483CAB" w:rsidRPr="00483CAB">
        <w:rPr>
          <w:rFonts w:ascii="Times New Roman" w:hAnsi="Times New Roman"/>
          <w:bCs/>
          <w:sz w:val="28"/>
          <w:szCs w:val="28"/>
        </w:rPr>
        <w:t xml:space="preserve"> профессионально</w:t>
      </w:r>
      <w:r w:rsidR="00483CAB">
        <w:rPr>
          <w:rFonts w:ascii="Times New Roman" w:hAnsi="Times New Roman"/>
          <w:bCs/>
          <w:sz w:val="28"/>
          <w:szCs w:val="28"/>
        </w:rPr>
        <w:t>го</w:t>
      </w:r>
      <w:r w:rsidR="00483CAB" w:rsidRPr="00483CAB">
        <w:rPr>
          <w:rFonts w:ascii="Times New Roman" w:hAnsi="Times New Roman"/>
          <w:bCs/>
          <w:sz w:val="28"/>
          <w:szCs w:val="28"/>
        </w:rPr>
        <w:t xml:space="preserve"> образовательно</w:t>
      </w:r>
      <w:r w:rsidR="00483CAB">
        <w:rPr>
          <w:rFonts w:ascii="Times New Roman" w:hAnsi="Times New Roman"/>
          <w:bCs/>
          <w:sz w:val="28"/>
          <w:szCs w:val="28"/>
        </w:rPr>
        <w:t>го</w:t>
      </w:r>
      <w:r w:rsidR="00483CAB" w:rsidRPr="00483CAB">
        <w:rPr>
          <w:rFonts w:ascii="Times New Roman" w:hAnsi="Times New Roman"/>
          <w:bCs/>
          <w:sz w:val="28"/>
          <w:szCs w:val="28"/>
        </w:rPr>
        <w:t xml:space="preserve"> учреждени</w:t>
      </w:r>
      <w:r w:rsidR="00483CAB">
        <w:rPr>
          <w:rFonts w:ascii="Times New Roman" w:hAnsi="Times New Roman"/>
          <w:bCs/>
          <w:sz w:val="28"/>
          <w:szCs w:val="28"/>
        </w:rPr>
        <w:t>я</w:t>
      </w:r>
      <w:r w:rsidR="00483CAB" w:rsidRPr="00483CAB">
        <w:rPr>
          <w:rFonts w:ascii="Times New Roman" w:hAnsi="Times New Roman"/>
          <w:bCs/>
          <w:sz w:val="28"/>
          <w:szCs w:val="28"/>
        </w:rPr>
        <w:t xml:space="preserve"> Московской области «Московский областной базовый музыкальный колледж имени А.Н. Скрябина»</w:t>
      </w:r>
      <w:r w:rsidR="00832821">
        <w:rPr>
          <w:rFonts w:ascii="Times New Roman" w:hAnsi="Times New Roman"/>
          <w:sz w:val="28"/>
          <w:szCs w:val="28"/>
        </w:rPr>
        <w:t xml:space="preserve"> </w:t>
      </w:r>
      <w:r w:rsidR="00483CAB">
        <w:rPr>
          <w:rFonts w:ascii="Times New Roman" w:hAnsi="Times New Roman"/>
          <w:sz w:val="28"/>
          <w:szCs w:val="28"/>
        </w:rPr>
        <w:t>с</w:t>
      </w:r>
      <w:r w:rsidR="00483CAB" w:rsidRPr="00483CAB">
        <w:rPr>
          <w:rFonts w:ascii="Times New Roman" w:hAnsi="Times New Roman"/>
          <w:sz w:val="28"/>
          <w:szCs w:val="28"/>
        </w:rPr>
        <w:t>окращенное</w:t>
      </w:r>
      <w:r w:rsidR="00483CAB">
        <w:rPr>
          <w:rFonts w:ascii="Times New Roman" w:hAnsi="Times New Roman"/>
          <w:sz w:val="28"/>
          <w:szCs w:val="28"/>
        </w:rPr>
        <w:t xml:space="preserve"> </w:t>
      </w:r>
      <w:r w:rsidR="00483CAB" w:rsidRPr="00483CAB">
        <w:rPr>
          <w:rFonts w:ascii="Times New Roman" w:hAnsi="Times New Roman"/>
          <w:sz w:val="28"/>
          <w:szCs w:val="28"/>
        </w:rPr>
        <w:t>наименование</w:t>
      </w:r>
      <w:r w:rsidR="00483CAB" w:rsidRPr="00483CAB">
        <w:rPr>
          <w:rFonts w:ascii="Times New Roman" w:hAnsi="Times New Roman"/>
          <w:b/>
          <w:bCs/>
          <w:sz w:val="28"/>
          <w:szCs w:val="28"/>
        </w:rPr>
        <w:t xml:space="preserve"> </w:t>
      </w:r>
      <w:r w:rsidR="00483CAB" w:rsidRPr="00483CAB">
        <w:rPr>
          <w:rFonts w:ascii="Times New Roman" w:hAnsi="Times New Roman"/>
          <w:bCs/>
          <w:sz w:val="28"/>
          <w:szCs w:val="28"/>
        </w:rPr>
        <w:t>ГАПОУ МО «МОБМК им. А.Н. Скрябина»</w:t>
      </w:r>
      <w:r w:rsidR="00483CAB">
        <w:rPr>
          <w:rFonts w:ascii="Times New Roman" w:hAnsi="Times New Roman"/>
          <w:sz w:val="28"/>
          <w:szCs w:val="28"/>
        </w:rPr>
        <w:t xml:space="preserve"> </w:t>
      </w:r>
      <w:r w:rsidR="00832821">
        <w:rPr>
          <w:rFonts w:ascii="Times New Roman" w:hAnsi="Times New Roman"/>
          <w:sz w:val="28"/>
          <w:szCs w:val="28"/>
        </w:rPr>
        <w:t>(далее – Учреждение).</w:t>
      </w:r>
    </w:p>
    <w:p w:rsidR="00292EBD" w:rsidRDefault="009D293B" w:rsidP="00701FE3">
      <w:pPr>
        <w:pStyle w:val="21"/>
        <w:ind w:firstLine="709"/>
        <w:rPr>
          <w:rFonts w:ascii="Times New Roman" w:hAnsi="Times New Roman"/>
          <w:sz w:val="28"/>
          <w:szCs w:val="28"/>
        </w:rPr>
      </w:pPr>
      <w:r w:rsidRPr="00941526">
        <w:rPr>
          <w:rFonts w:ascii="Times New Roman" w:hAnsi="Times New Roman"/>
          <w:sz w:val="28"/>
          <w:szCs w:val="28"/>
          <w:shd w:val="clear" w:color="auto" w:fill="FFFFFF"/>
        </w:rPr>
        <w:t xml:space="preserve">Учреждение является </w:t>
      </w:r>
      <w:r w:rsidR="00E40783">
        <w:rPr>
          <w:rFonts w:ascii="Times New Roman" w:hAnsi="Times New Roman"/>
          <w:sz w:val="28"/>
          <w:szCs w:val="28"/>
          <w:shd w:val="clear" w:color="auto" w:fill="FFFFFF"/>
        </w:rPr>
        <w:t>автономным</w:t>
      </w:r>
      <w:r w:rsidR="00E16E10" w:rsidRPr="00941526">
        <w:rPr>
          <w:rFonts w:ascii="Times New Roman" w:hAnsi="Times New Roman"/>
          <w:sz w:val="28"/>
          <w:szCs w:val="28"/>
          <w:shd w:val="clear" w:color="auto" w:fill="FFFFFF"/>
        </w:rPr>
        <w:t>, о</w:t>
      </w:r>
      <w:r w:rsidR="00DA36D3" w:rsidRPr="00941526">
        <w:rPr>
          <w:rFonts w:ascii="Times New Roman" w:hAnsi="Times New Roman"/>
          <w:sz w:val="28"/>
          <w:szCs w:val="28"/>
          <w:shd w:val="clear" w:color="auto" w:fill="FFFFFF"/>
        </w:rPr>
        <w:t>существляет свою деятельность в</w:t>
      </w:r>
      <w:r w:rsidR="003F53D6" w:rsidRPr="00941526">
        <w:rPr>
          <w:rFonts w:ascii="Times New Roman" w:hAnsi="Times New Roman"/>
          <w:sz w:val="28"/>
          <w:szCs w:val="28"/>
          <w:shd w:val="clear" w:color="auto" w:fill="FFFFFF"/>
        </w:rPr>
        <w:t xml:space="preserve"> </w:t>
      </w:r>
      <w:r w:rsidR="00E16E10" w:rsidRPr="00941526">
        <w:rPr>
          <w:rFonts w:ascii="Times New Roman" w:hAnsi="Times New Roman"/>
          <w:sz w:val="28"/>
          <w:szCs w:val="28"/>
          <w:shd w:val="clear" w:color="auto" w:fill="FFFFFF"/>
        </w:rPr>
        <w:t xml:space="preserve">соответствии с федеральными законами и иными нормативными правовыми актами Российской Федерации, нормативными правовыми актами Московской области и Уставом Учреждения. Деятельность осуществляется на основе государственной лицензии. Учреждение находится в ведомственном подчинении Министерства </w:t>
      </w:r>
      <w:r w:rsidR="004D7425" w:rsidRPr="00941526">
        <w:rPr>
          <w:rFonts w:ascii="Times New Roman" w:hAnsi="Times New Roman"/>
          <w:sz w:val="28"/>
          <w:szCs w:val="28"/>
          <w:shd w:val="clear" w:color="auto" w:fill="FFFFFF"/>
        </w:rPr>
        <w:t>культуры</w:t>
      </w:r>
      <w:r w:rsidR="00E16E10" w:rsidRPr="00941526">
        <w:rPr>
          <w:rFonts w:ascii="Times New Roman" w:hAnsi="Times New Roman"/>
          <w:sz w:val="28"/>
          <w:szCs w:val="28"/>
          <w:shd w:val="clear" w:color="auto" w:fill="FFFFFF"/>
        </w:rPr>
        <w:t xml:space="preserve"> Московской области. Функции и полномочия учредителя Учреждения осуществляет Министерство </w:t>
      </w:r>
      <w:r w:rsidR="004D7425" w:rsidRPr="00941526">
        <w:rPr>
          <w:rFonts w:ascii="Times New Roman" w:hAnsi="Times New Roman"/>
          <w:sz w:val="28"/>
          <w:szCs w:val="28"/>
          <w:shd w:val="clear" w:color="auto" w:fill="FFFFFF"/>
        </w:rPr>
        <w:t>культуры</w:t>
      </w:r>
      <w:r w:rsidR="00E16E10" w:rsidRPr="00941526">
        <w:rPr>
          <w:rFonts w:ascii="Times New Roman" w:hAnsi="Times New Roman"/>
          <w:sz w:val="28"/>
          <w:szCs w:val="28"/>
          <w:shd w:val="clear" w:color="auto" w:fill="FFFFFF"/>
        </w:rPr>
        <w:t xml:space="preserve"> Московской области.  Собственником имущества, закрепленного за Учреждением или приобретенного Учреждением за счет средств, выделенных ему Учредителем на приобретение этого имущества, является Московская область. Уполномоченным органом, осуществляющим полномочия собственника имущества Учреждения</w:t>
      </w:r>
      <w:r w:rsidR="00A47F1E" w:rsidRPr="00941526">
        <w:rPr>
          <w:rFonts w:ascii="Times New Roman" w:hAnsi="Times New Roman"/>
          <w:sz w:val="28"/>
          <w:szCs w:val="28"/>
          <w:shd w:val="clear" w:color="auto" w:fill="FFFFFF"/>
        </w:rPr>
        <w:t>,</w:t>
      </w:r>
      <w:r w:rsidR="00E16E10" w:rsidRPr="00941526">
        <w:rPr>
          <w:rFonts w:ascii="Times New Roman" w:hAnsi="Times New Roman"/>
          <w:sz w:val="28"/>
          <w:szCs w:val="28"/>
          <w:shd w:val="clear" w:color="auto" w:fill="FFFFFF"/>
        </w:rPr>
        <w:t xml:space="preserve"> является Министерство имущественных</w:t>
      </w:r>
      <w:r w:rsidR="000741FC" w:rsidRPr="00941526">
        <w:rPr>
          <w:rFonts w:ascii="Times New Roman" w:hAnsi="Times New Roman"/>
          <w:sz w:val="28"/>
          <w:szCs w:val="28"/>
          <w:shd w:val="clear" w:color="auto" w:fill="FFFFFF"/>
        </w:rPr>
        <w:t xml:space="preserve"> отношений Московской области.</w:t>
      </w:r>
    </w:p>
    <w:p w:rsidR="00292EBD" w:rsidRDefault="00E16E10" w:rsidP="00701FE3">
      <w:pPr>
        <w:pStyle w:val="21"/>
        <w:ind w:firstLine="709"/>
        <w:rPr>
          <w:rFonts w:ascii="Times New Roman" w:hAnsi="Times New Roman"/>
          <w:sz w:val="28"/>
          <w:szCs w:val="28"/>
        </w:rPr>
      </w:pPr>
      <w:r w:rsidRPr="00941526">
        <w:rPr>
          <w:rFonts w:ascii="Times New Roman" w:hAnsi="Times New Roman"/>
          <w:sz w:val="28"/>
          <w:szCs w:val="28"/>
          <w:shd w:val="clear" w:color="auto" w:fill="FFFFFF"/>
        </w:rPr>
        <w:t>Учреждение не вправе без согласия Учреди</w:t>
      </w:r>
      <w:r w:rsidR="00D208A9" w:rsidRPr="00941526">
        <w:rPr>
          <w:rFonts w:ascii="Times New Roman" w:hAnsi="Times New Roman"/>
          <w:sz w:val="28"/>
          <w:szCs w:val="28"/>
          <w:shd w:val="clear" w:color="auto" w:fill="FFFFFF"/>
        </w:rPr>
        <w:t>теля распоряжаться недвижимым и</w:t>
      </w:r>
      <w:r w:rsidR="00941526" w:rsidRPr="00941526">
        <w:rPr>
          <w:rFonts w:ascii="Times New Roman" w:hAnsi="Times New Roman"/>
          <w:sz w:val="28"/>
          <w:szCs w:val="28"/>
          <w:shd w:val="clear" w:color="auto" w:fill="FFFFFF"/>
        </w:rPr>
        <w:t xml:space="preserve"> </w:t>
      </w:r>
      <w:r w:rsidRPr="00941526">
        <w:rPr>
          <w:rFonts w:ascii="Times New Roman" w:hAnsi="Times New Roman"/>
          <w:sz w:val="28"/>
          <w:szCs w:val="28"/>
          <w:shd w:val="clear" w:color="auto" w:fill="FFFFFF"/>
        </w:rPr>
        <w:t>особо ценным дв</w:t>
      </w:r>
      <w:r w:rsidR="007D0AEA" w:rsidRPr="00941526">
        <w:rPr>
          <w:rFonts w:ascii="Times New Roman" w:hAnsi="Times New Roman"/>
          <w:sz w:val="28"/>
          <w:szCs w:val="28"/>
          <w:shd w:val="clear" w:color="auto" w:fill="FFFFFF"/>
        </w:rPr>
        <w:t xml:space="preserve">ижимым имуществом. Особо ценным </w:t>
      </w:r>
      <w:r w:rsidRPr="00941526">
        <w:rPr>
          <w:rFonts w:ascii="Times New Roman" w:hAnsi="Times New Roman"/>
          <w:sz w:val="28"/>
          <w:szCs w:val="28"/>
          <w:shd w:val="clear" w:color="auto" w:fill="FFFFFF"/>
        </w:rPr>
        <w:t xml:space="preserve">движимым имуществом является движимое имущество, закрепленное за учреждением Распоряжением Министерства </w:t>
      </w:r>
      <w:r w:rsidR="00FF3330" w:rsidRPr="00941526">
        <w:rPr>
          <w:rFonts w:ascii="Times New Roman" w:hAnsi="Times New Roman"/>
          <w:sz w:val="28"/>
          <w:szCs w:val="28"/>
          <w:shd w:val="clear" w:color="auto" w:fill="FFFFFF"/>
        </w:rPr>
        <w:t>культуры</w:t>
      </w:r>
      <w:r w:rsidRPr="00941526">
        <w:rPr>
          <w:rFonts w:ascii="Times New Roman" w:hAnsi="Times New Roman"/>
          <w:sz w:val="28"/>
          <w:szCs w:val="28"/>
          <w:shd w:val="clear" w:color="auto" w:fill="FFFFFF"/>
        </w:rPr>
        <w:t xml:space="preserve"> Московской области на основании Федерального закона от 12.01.1996 №7-ФЗ, постановлении Правительства РФ от 26.07.2010 №538 «О порядке отнесения имущества автономного или бюджетного учреждения к категории особо ценного движимого имущества».</w:t>
      </w:r>
    </w:p>
    <w:p w:rsidR="00AB4CDA" w:rsidRPr="00166258" w:rsidRDefault="00E16E10" w:rsidP="00701FE3">
      <w:pPr>
        <w:pStyle w:val="21"/>
        <w:ind w:firstLine="709"/>
        <w:rPr>
          <w:rFonts w:ascii="Times New Roman" w:hAnsi="Times New Roman"/>
          <w:sz w:val="28"/>
          <w:szCs w:val="28"/>
        </w:rPr>
      </w:pPr>
      <w:r w:rsidRPr="00166258">
        <w:rPr>
          <w:rFonts w:ascii="Times New Roman" w:hAnsi="Times New Roman"/>
          <w:sz w:val="28"/>
          <w:szCs w:val="28"/>
          <w:shd w:val="clear" w:color="auto" w:fill="FFFFFF"/>
        </w:rPr>
        <w:t xml:space="preserve">Настоящая Учетная политика разработана на </w:t>
      </w:r>
      <w:r w:rsidR="002B7896" w:rsidRPr="00166258">
        <w:rPr>
          <w:rFonts w:ascii="Times New Roman" w:hAnsi="Times New Roman"/>
          <w:sz w:val="28"/>
          <w:szCs w:val="28"/>
          <w:shd w:val="clear" w:color="auto" w:fill="FFFFFF"/>
        </w:rPr>
        <w:t>основании и с учетом требований</w:t>
      </w:r>
      <w:r w:rsidR="00941526" w:rsidRPr="00166258">
        <w:rPr>
          <w:rFonts w:ascii="Times New Roman" w:hAnsi="Times New Roman"/>
          <w:sz w:val="28"/>
          <w:szCs w:val="28"/>
          <w:shd w:val="clear" w:color="auto" w:fill="FFFFFF"/>
        </w:rPr>
        <w:t xml:space="preserve"> </w:t>
      </w:r>
      <w:r w:rsidRPr="00166258">
        <w:rPr>
          <w:rFonts w:ascii="Times New Roman" w:hAnsi="Times New Roman"/>
          <w:sz w:val="28"/>
          <w:szCs w:val="28"/>
          <w:shd w:val="clear" w:color="auto" w:fill="FFFFFF"/>
        </w:rPr>
        <w:t>и принципов, изложенных</w:t>
      </w:r>
      <w:r w:rsidR="00AB4CDA" w:rsidRPr="00166258">
        <w:rPr>
          <w:rFonts w:ascii="Times New Roman" w:hAnsi="Times New Roman"/>
          <w:sz w:val="28"/>
          <w:szCs w:val="28"/>
          <w:shd w:val="clear" w:color="auto" w:fill="FFFFFF"/>
        </w:rPr>
        <w:t xml:space="preserve"> в следующих нормативных актах:</w:t>
      </w:r>
    </w:p>
    <w:p w:rsidR="00AB4CDA" w:rsidRPr="00DE1F8A" w:rsidRDefault="007B65F2" w:rsidP="00701FE3">
      <w:pPr>
        <w:spacing w:line="276" w:lineRule="auto"/>
        <w:ind w:firstLine="709"/>
        <w:jc w:val="both"/>
        <w:rPr>
          <w:sz w:val="28"/>
          <w:szCs w:val="28"/>
        </w:rPr>
      </w:pPr>
      <w:r w:rsidRPr="00DE1F8A">
        <w:rPr>
          <w:sz w:val="28"/>
          <w:szCs w:val="28"/>
        </w:rPr>
        <w:t xml:space="preserve">Бюджетный кодекс </w:t>
      </w:r>
      <w:r w:rsidR="00141727" w:rsidRPr="00DE1F8A">
        <w:rPr>
          <w:sz w:val="28"/>
          <w:szCs w:val="28"/>
        </w:rPr>
        <w:t>РФ;</w:t>
      </w:r>
    </w:p>
    <w:p w:rsidR="00AB4CDA" w:rsidRPr="00DE1F8A" w:rsidRDefault="00141727" w:rsidP="00701FE3">
      <w:pPr>
        <w:spacing w:line="276" w:lineRule="auto"/>
        <w:ind w:firstLine="709"/>
        <w:jc w:val="both"/>
        <w:rPr>
          <w:sz w:val="28"/>
          <w:szCs w:val="28"/>
        </w:rPr>
      </w:pPr>
      <w:r w:rsidRPr="00DE1F8A">
        <w:rPr>
          <w:sz w:val="28"/>
          <w:szCs w:val="28"/>
        </w:rPr>
        <w:t>Гражданский кодекс РФ;</w:t>
      </w:r>
    </w:p>
    <w:p w:rsidR="00292EBD" w:rsidRDefault="00DD05DD" w:rsidP="00701FE3">
      <w:pPr>
        <w:spacing w:line="276" w:lineRule="auto"/>
        <w:ind w:firstLine="709"/>
        <w:jc w:val="both"/>
        <w:rPr>
          <w:sz w:val="28"/>
          <w:szCs w:val="28"/>
        </w:rPr>
      </w:pPr>
      <w:r>
        <w:rPr>
          <w:sz w:val="28"/>
          <w:szCs w:val="28"/>
        </w:rPr>
        <w:t>Федеральный закон «О бухгалтерском учете»</w:t>
      </w:r>
      <w:r w:rsidR="00E53BD7" w:rsidRPr="00DE1F8A">
        <w:rPr>
          <w:sz w:val="28"/>
          <w:szCs w:val="28"/>
        </w:rPr>
        <w:t xml:space="preserve"> от</w:t>
      </w:r>
      <w:r w:rsidR="00141727" w:rsidRPr="00DE1F8A">
        <w:rPr>
          <w:sz w:val="28"/>
          <w:szCs w:val="28"/>
        </w:rPr>
        <w:t xml:space="preserve"> 06.12.2011г. № 402-ФЗ (дал</w:t>
      </w:r>
      <w:r w:rsidR="00CD5E68" w:rsidRPr="00DE1F8A">
        <w:rPr>
          <w:sz w:val="28"/>
          <w:szCs w:val="28"/>
        </w:rPr>
        <w:t xml:space="preserve">ее </w:t>
      </w:r>
      <w:r w:rsidR="00E53BD7" w:rsidRPr="00DE1F8A">
        <w:rPr>
          <w:sz w:val="28"/>
          <w:szCs w:val="28"/>
        </w:rPr>
        <w:t>Закон 402-ФЗ)</w:t>
      </w:r>
      <w:r w:rsidR="00B45357" w:rsidRPr="00DE1F8A">
        <w:rPr>
          <w:sz w:val="28"/>
          <w:szCs w:val="28"/>
        </w:rPr>
        <w:t>;</w:t>
      </w:r>
    </w:p>
    <w:p w:rsidR="00964681" w:rsidRDefault="00E83F37" w:rsidP="00701FE3">
      <w:pPr>
        <w:spacing w:line="276" w:lineRule="auto"/>
        <w:ind w:firstLine="709"/>
        <w:jc w:val="both"/>
        <w:rPr>
          <w:sz w:val="28"/>
          <w:szCs w:val="28"/>
        </w:rPr>
      </w:pPr>
      <w:r w:rsidRPr="00DE1F8A">
        <w:rPr>
          <w:sz w:val="28"/>
          <w:szCs w:val="28"/>
        </w:rPr>
        <w:lastRenderedPageBreak/>
        <w:t>Федеральный закон от 26.05.1996</w:t>
      </w:r>
      <w:r w:rsidR="00E53BD7" w:rsidRPr="00DE1F8A">
        <w:rPr>
          <w:sz w:val="28"/>
          <w:szCs w:val="28"/>
        </w:rPr>
        <w:t>; 54-ФЗ «О музейном фонде Российской Федерации и музея</w:t>
      </w:r>
      <w:r w:rsidR="009D38AD" w:rsidRPr="00DE1F8A">
        <w:rPr>
          <w:sz w:val="28"/>
          <w:szCs w:val="28"/>
        </w:rPr>
        <w:t xml:space="preserve">х Российской Федерации» (далее </w:t>
      </w:r>
      <w:r w:rsidR="00E53BD7" w:rsidRPr="00DE1F8A">
        <w:rPr>
          <w:sz w:val="28"/>
          <w:szCs w:val="28"/>
        </w:rPr>
        <w:t>Закон № 54-ФЗ)</w:t>
      </w:r>
      <w:r w:rsidR="00B45357" w:rsidRPr="00DE1F8A">
        <w:rPr>
          <w:sz w:val="28"/>
          <w:szCs w:val="28"/>
        </w:rPr>
        <w:t>;</w:t>
      </w:r>
    </w:p>
    <w:p w:rsidR="00964681" w:rsidRDefault="00E53BD7" w:rsidP="00701FE3">
      <w:pPr>
        <w:spacing w:line="276" w:lineRule="auto"/>
        <w:ind w:firstLine="709"/>
        <w:jc w:val="both"/>
        <w:rPr>
          <w:sz w:val="28"/>
          <w:szCs w:val="28"/>
        </w:rPr>
      </w:pPr>
      <w:r w:rsidRPr="00DE1F8A">
        <w:rPr>
          <w:sz w:val="28"/>
          <w:szCs w:val="28"/>
        </w:rPr>
        <w:t>Прика</w:t>
      </w:r>
      <w:r w:rsidR="001511E4">
        <w:rPr>
          <w:sz w:val="28"/>
          <w:szCs w:val="28"/>
        </w:rPr>
        <w:t>з Минфина России от 31.12.2016 №</w:t>
      </w:r>
      <w:r w:rsidR="00F80C03">
        <w:rPr>
          <w:sz w:val="28"/>
          <w:szCs w:val="28"/>
        </w:rPr>
        <w:t xml:space="preserve"> 256н «</w:t>
      </w:r>
      <w:r w:rsidRPr="00DE1F8A">
        <w:rPr>
          <w:sz w:val="28"/>
          <w:szCs w:val="28"/>
        </w:rPr>
        <w:t>Об утверждении федерального стандарта бухгалтерского учета для органи</w:t>
      </w:r>
      <w:r w:rsidR="004802A4">
        <w:rPr>
          <w:sz w:val="28"/>
          <w:szCs w:val="28"/>
        </w:rPr>
        <w:t>заций государственного сектора «</w:t>
      </w:r>
      <w:r w:rsidRPr="00DE1F8A">
        <w:rPr>
          <w:sz w:val="28"/>
          <w:szCs w:val="28"/>
        </w:rPr>
        <w:t>Концептуальные основы бухгалтерского учета и отчетности организаций государственного сектора</w:t>
      </w:r>
      <w:r w:rsidR="00F80C03">
        <w:rPr>
          <w:sz w:val="28"/>
          <w:szCs w:val="28"/>
        </w:rPr>
        <w:t>»</w:t>
      </w:r>
      <w:r w:rsidRPr="00DE1F8A">
        <w:rPr>
          <w:sz w:val="28"/>
          <w:szCs w:val="28"/>
        </w:rPr>
        <w:t xml:space="preserve"> (далее – Приказ 256н)</w:t>
      </w:r>
      <w:r w:rsidR="00B45357" w:rsidRPr="00DE1F8A">
        <w:rPr>
          <w:sz w:val="28"/>
          <w:szCs w:val="28"/>
        </w:rPr>
        <w:t>;</w:t>
      </w:r>
    </w:p>
    <w:p w:rsidR="00964681" w:rsidRDefault="00E53BD7" w:rsidP="00701FE3">
      <w:pPr>
        <w:spacing w:line="276" w:lineRule="auto"/>
        <w:ind w:firstLine="709"/>
        <w:jc w:val="both"/>
        <w:rPr>
          <w:sz w:val="28"/>
          <w:szCs w:val="28"/>
        </w:rPr>
      </w:pPr>
      <w:r w:rsidRPr="00DE1F8A">
        <w:rPr>
          <w:sz w:val="28"/>
          <w:szCs w:val="28"/>
        </w:rPr>
        <w:t>Прика</w:t>
      </w:r>
      <w:r w:rsidR="001511E4">
        <w:rPr>
          <w:sz w:val="28"/>
          <w:szCs w:val="28"/>
        </w:rPr>
        <w:t>з Минфина России от 31.12.2016 №</w:t>
      </w:r>
      <w:r w:rsidR="00F80C03">
        <w:rPr>
          <w:sz w:val="28"/>
          <w:szCs w:val="28"/>
        </w:rPr>
        <w:t xml:space="preserve"> 257н «</w:t>
      </w:r>
      <w:r w:rsidRPr="00DE1F8A">
        <w:rPr>
          <w:sz w:val="28"/>
          <w:szCs w:val="28"/>
        </w:rPr>
        <w:t>Об утверждении федерального стандарта бухгалтерского учета для организаций государствен</w:t>
      </w:r>
      <w:r w:rsidR="00F80C03">
        <w:rPr>
          <w:sz w:val="28"/>
          <w:szCs w:val="28"/>
        </w:rPr>
        <w:t>ного сектора «Основные средства»</w:t>
      </w:r>
      <w:r w:rsidRPr="00DE1F8A">
        <w:rPr>
          <w:sz w:val="28"/>
          <w:szCs w:val="28"/>
        </w:rPr>
        <w:t xml:space="preserve"> (далее – Приказ 257н)</w:t>
      </w:r>
      <w:r w:rsidR="00B45357" w:rsidRPr="00DE1F8A">
        <w:rPr>
          <w:sz w:val="28"/>
          <w:szCs w:val="28"/>
        </w:rPr>
        <w:t>;</w:t>
      </w:r>
    </w:p>
    <w:p w:rsidR="00964681" w:rsidRDefault="00E53BD7" w:rsidP="00701FE3">
      <w:pPr>
        <w:spacing w:line="276" w:lineRule="auto"/>
        <w:ind w:firstLine="709"/>
        <w:jc w:val="both"/>
        <w:rPr>
          <w:sz w:val="28"/>
          <w:szCs w:val="28"/>
        </w:rPr>
      </w:pPr>
      <w:r w:rsidRPr="00DE1F8A">
        <w:rPr>
          <w:sz w:val="28"/>
          <w:szCs w:val="28"/>
        </w:rPr>
        <w:t>Прика</w:t>
      </w:r>
      <w:r w:rsidR="001511E4">
        <w:rPr>
          <w:sz w:val="28"/>
          <w:szCs w:val="28"/>
        </w:rPr>
        <w:t>з Минфина России от 31.12.2016 №</w:t>
      </w:r>
      <w:r w:rsidR="00F80C03">
        <w:rPr>
          <w:sz w:val="28"/>
          <w:szCs w:val="28"/>
        </w:rPr>
        <w:t xml:space="preserve"> 258н «</w:t>
      </w:r>
      <w:r w:rsidRPr="00DE1F8A">
        <w:rPr>
          <w:sz w:val="28"/>
          <w:szCs w:val="28"/>
        </w:rPr>
        <w:t>Об утверждении федерального стандарта бухгалтерского учета для органи</w:t>
      </w:r>
      <w:r w:rsidR="00F80C03">
        <w:rPr>
          <w:sz w:val="28"/>
          <w:szCs w:val="28"/>
        </w:rPr>
        <w:t>заций государственного сектора «Аренда»</w:t>
      </w:r>
      <w:r w:rsidRPr="00DE1F8A">
        <w:rPr>
          <w:sz w:val="28"/>
          <w:szCs w:val="28"/>
        </w:rPr>
        <w:t xml:space="preserve"> (далее – Приказ 258н)</w:t>
      </w:r>
      <w:r w:rsidR="00B45357" w:rsidRPr="00DE1F8A">
        <w:rPr>
          <w:sz w:val="28"/>
          <w:szCs w:val="28"/>
        </w:rPr>
        <w:t>;</w:t>
      </w:r>
    </w:p>
    <w:p w:rsidR="00964681" w:rsidRDefault="00E53BD7" w:rsidP="00701FE3">
      <w:pPr>
        <w:spacing w:line="276" w:lineRule="auto"/>
        <w:ind w:firstLine="709"/>
        <w:jc w:val="both"/>
        <w:rPr>
          <w:sz w:val="28"/>
          <w:szCs w:val="28"/>
        </w:rPr>
      </w:pPr>
      <w:r w:rsidRPr="00DE1F8A">
        <w:rPr>
          <w:sz w:val="28"/>
          <w:szCs w:val="28"/>
        </w:rPr>
        <w:t>Прика</w:t>
      </w:r>
      <w:r w:rsidR="001511E4">
        <w:rPr>
          <w:sz w:val="28"/>
          <w:szCs w:val="28"/>
        </w:rPr>
        <w:t>з Минфина России от 31.12.2016 №</w:t>
      </w:r>
      <w:r w:rsidR="004802A4">
        <w:rPr>
          <w:sz w:val="28"/>
          <w:szCs w:val="28"/>
        </w:rPr>
        <w:t xml:space="preserve"> 259н «</w:t>
      </w:r>
      <w:r w:rsidRPr="00DE1F8A">
        <w:rPr>
          <w:sz w:val="28"/>
          <w:szCs w:val="28"/>
        </w:rPr>
        <w:t>Об утверждении федерального стандарта бухгалтерского учета для органи</w:t>
      </w:r>
      <w:r w:rsidR="00F80C03">
        <w:rPr>
          <w:sz w:val="28"/>
          <w:szCs w:val="28"/>
        </w:rPr>
        <w:t>заций государственного сектора «</w:t>
      </w:r>
      <w:r w:rsidRPr="00DE1F8A">
        <w:rPr>
          <w:sz w:val="28"/>
          <w:szCs w:val="28"/>
        </w:rPr>
        <w:t>О</w:t>
      </w:r>
      <w:r w:rsidR="00F80C03">
        <w:rPr>
          <w:sz w:val="28"/>
          <w:szCs w:val="28"/>
        </w:rPr>
        <w:t>бесценение активов»</w:t>
      </w:r>
      <w:r w:rsidRPr="00DE1F8A">
        <w:rPr>
          <w:sz w:val="28"/>
          <w:szCs w:val="28"/>
        </w:rPr>
        <w:t xml:space="preserve"> (далее – Приказ 259н)</w:t>
      </w:r>
      <w:r w:rsidR="00B45357" w:rsidRPr="00DE1F8A">
        <w:rPr>
          <w:sz w:val="28"/>
          <w:szCs w:val="28"/>
        </w:rPr>
        <w:t>;</w:t>
      </w:r>
    </w:p>
    <w:p w:rsidR="00964681" w:rsidRDefault="00E53BD7" w:rsidP="00701FE3">
      <w:pPr>
        <w:spacing w:line="276" w:lineRule="auto"/>
        <w:ind w:firstLine="709"/>
        <w:jc w:val="both"/>
        <w:rPr>
          <w:sz w:val="28"/>
          <w:szCs w:val="28"/>
        </w:rPr>
      </w:pPr>
      <w:r w:rsidRPr="00DE1F8A">
        <w:rPr>
          <w:sz w:val="28"/>
          <w:szCs w:val="28"/>
        </w:rPr>
        <w:t>Прика</w:t>
      </w:r>
      <w:r w:rsidR="001511E4">
        <w:rPr>
          <w:sz w:val="28"/>
          <w:szCs w:val="28"/>
        </w:rPr>
        <w:t>з Минфина России от 31.12.2016 №</w:t>
      </w:r>
      <w:r w:rsidR="004802A4">
        <w:rPr>
          <w:sz w:val="28"/>
          <w:szCs w:val="28"/>
        </w:rPr>
        <w:t xml:space="preserve"> 260н «</w:t>
      </w:r>
      <w:r w:rsidRPr="00DE1F8A">
        <w:rPr>
          <w:sz w:val="28"/>
          <w:szCs w:val="28"/>
        </w:rPr>
        <w:t>Об утверждении федерального стандарта бухгалтерского учета для органи</w:t>
      </w:r>
      <w:r w:rsidR="00F80C03">
        <w:rPr>
          <w:sz w:val="28"/>
          <w:szCs w:val="28"/>
        </w:rPr>
        <w:t>заций государственного сектора «</w:t>
      </w:r>
      <w:r w:rsidRPr="00DE1F8A">
        <w:rPr>
          <w:sz w:val="28"/>
          <w:szCs w:val="28"/>
        </w:rPr>
        <w:t>Представление бухгал</w:t>
      </w:r>
      <w:r w:rsidR="00F80C03">
        <w:rPr>
          <w:sz w:val="28"/>
          <w:szCs w:val="28"/>
        </w:rPr>
        <w:t>терской (финансовой) отчетности»</w:t>
      </w:r>
      <w:r w:rsidRPr="00DE1F8A">
        <w:rPr>
          <w:sz w:val="28"/>
          <w:szCs w:val="28"/>
        </w:rPr>
        <w:t xml:space="preserve"> (далее – Приказ 260н)</w:t>
      </w:r>
      <w:r w:rsidR="00B45357" w:rsidRPr="00DE1F8A">
        <w:rPr>
          <w:sz w:val="28"/>
          <w:szCs w:val="28"/>
        </w:rPr>
        <w:t>;</w:t>
      </w:r>
    </w:p>
    <w:p w:rsidR="00964681" w:rsidRDefault="00E53BD7" w:rsidP="00701FE3">
      <w:pPr>
        <w:spacing w:line="276" w:lineRule="auto"/>
        <w:ind w:firstLine="709"/>
        <w:jc w:val="both"/>
        <w:rPr>
          <w:sz w:val="28"/>
          <w:szCs w:val="28"/>
        </w:rPr>
      </w:pPr>
      <w:r w:rsidRPr="00DE1F8A">
        <w:rPr>
          <w:sz w:val="28"/>
          <w:szCs w:val="28"/>
        </w:rPr>
        <w:t>Приказ Министерства финансов Российской Ф</w:t>
      </w:r>
      <w:r w:rsidR="00D42C3A" w:rsidRPr="00DE1F8A">
        <w:rPr>
          <w:sz w:val="28"/>
          <w:szCs w:val="28"/>
        </w:rPr>
        <w:t>едерации от 30.12.2017 № 274н «</w:t>
      </w:r>
      <w:r w:rsidRPr="00DE1F8A">
        <w:rPr>
          <w:sz w:val="28"/>
          <w:szCs w:val="28"/>
        </w:rPr>
        <w:t>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Приказ 274н)</w:t>
      </w:r>
      <w:r w:rsidR="00B45357" w:rsidRPr="00DE1F8A">
        <w:rPr>
          <w:sz w:val="28"/>
          <w:szCs w:val="28"/>
        </w:rPr>
        <w:t>;</w:t>
      </w:r>
    </w:p>
    <w:p w:rsidR="00964681" w:rsidRDefault="00E53BD7" w:rsidP="00701FE3">
      <w:pPr>
        <w:spacing w:line="276" w:lineRule="auto"/>
        <w:ind w:firstLine="709"/>
        <w:jc w:val="both"/>
        <w:rPr>
          <w:sz w:val="28"/>
          <w:szCs w:val="28"/>
        </w:rPr>
      </w:pPr>
      <w:r w:rsidRPr="00DE1F8A">
        <w:rPr>
          <w:sz w:val="28"/>
          <w:szCs w:val="28"/>
        </w:rPr>
        <w:t>Приказ Министерства финансов Российской Федерации от 27.02.2018 № 32н «Об утверждении федерального стандарта бухгалтерского учета для организаций государств</w:t>
      </w:r>
      <w:r w:rsidR="00D60167">
        <w:rPr>
          <w:sz w:val="28"/>
          <w:szCs w:val="28"/>
        </w:rPr>
        <w:t xml:space="preserve">енного сектора «Доходы», (далее </w:t>
      </w:r>
      <w:r w:rsidR="00D60167" w:rsidRPr="00DE1F8A">
        <w:rPr>
          <w:sz w:val="28"/>
          <w:szCs w:val="28"/>
        </w:rPr>
        <w:t>–</w:t>
      </w:r>
      <w:r w:rsidRPr="00DE1F8A">
        <w:rPr>
          <w:sz w:val="28"/>
          <w:szCs w:val="28"/>
        </w:rPr>
        <w:t xml:space="preserve"> Приказ 32н)</w:t>
      </w:r>
      <w:r w:rsidR="00B45357" w:rsidRPr="00DE1F8A">
        <w:rPr>
          <w:sz w:val="28"/>
          <w:szCs w:val="28"/>
        </w:rPr>
        <w:t>;</w:t>
      </w:r>
    </w:p>
    <w:p w:rsidR="00964681" w:rsidRDefault="00E53BD7" w:rsidP="00701FE3">
      <w:pPr>
        <w:spacing w:line="276" w:lineRule="auto"/>
        <w:ind w:firstLine="709"/>
        <w:jc w:val="both"/>
        <w:rPr>
          <w:sz w:val="28"/>
          <w:szCs w:val="28"/>
        </w:rPr>
      </w:pPr>
      <w:r w:rsidRPr="00DE1F8A">
        <w:rPr>
          <w:sz w:val="28"/>
          <w:szCs w:val="28"/>
        </w:rPr>
        <w:t>Приказ Министерства финансов Российской федерации от 30.12.2017 № 275н «Об утверждении федерального стандарта бухгалтерского учета для организаций государственного сектора «События после отчетной даты» (далее – Приказ 275н)</w:t>
      </w:r>
      <w:r w:rsidR="00B45357" w:rsidRPr="00DE1F8A">
        <w:rPr>
          <w:sz w:val="28"/>
          <w:szCs w:val="28"/>
        </w:rPr>
        <w:t>;</w:t>
      </w:r>
    </w:p>
    <w:p w:rsidR="00964681" w:rsidRDefault="0043027D" w:rsidP="00701FE3">
      <w:pPr>
        <w:spacing w:line="276" w:lineRule="auto"/>
        <w:ind w:firstLine="709"/>
        <w:jc w:val="both"/>
        <w:rPr>
          <w:sz w:val="28"/>
          <w:szCs w:val="28"/>
        </w:rPr>
      </w:pPr>
      <w:r w:rsidRPr="00DE1F8A">
        <w:rPr>
          <w:sz w:val="28"/>
          <w:szCs w:val="28"/>
        </w:rPr>
        <w:t>Приказ Министерства Росси</w:t>
      </w:r>
      <w:r w:rsidR="00E53BD7" w:rsidRPr="00DE1F8A">
        <w:rPr>
          <w:sz w:val="28"/>
          <w:szCs w:val="28"/>
        </w:rPr>
        <w:t xml:space="preserve">йской Федерации от 29.11.2017 </w:t>
      </w:r>
      <w:r w:rsidR="00546E8F" w:rsidRPr="00DE1F8A">
        <w:rPr>
          <w:sz w:val="28"/>
          <w:szCs w:val="28"/>
        </w:rPr>
        <w:t>№</w:t>
      </w:r>
      <w:r w:rsidR="00E53BD7" w:rsidRPr="00DE1F8A">
        <w:rPr>
          <w:sz w:val="28"/>
          <w:szCs w:val="28"/>
        </w:rPr>
        <w:t xml:space="preserve"> 209н «Об утверждении порядка применения классификации операций сектора </w:t>
      </w:r>
      <w:r w:rsidRPr="00DE1F8A">
        <w:rPr>
          <w:sz w:val="28"/>
          <w:szCs w:val="28"/>
        </w:rPr>
        <w:t>государственного</w:t>
      </w:r>
      <w:r w:rsidR="00E53BD7" w:rsidRPr="00DE1F8A">
        <w:rPr>
          <w:sz w:val="28"/>
          <w:szCs w:val="28"/>
        </w:rPr>
        <w:t xml:space="preserve"> управления» (далее –</w:t>
      </w:r>
      <w:r w:rsidR="00454DAB">
        <w:rPr>
          <w:sz w:val="28"/>
          <w:szCs w:val="28"/>
        </w:rPr>
        <w:t xml:space="preserve"> </w:t>
      </w:r>
      <w:r w:rsidR="00E53BD7" w:rsidRPr="00DE1F8A">
        <w:rPr>
          <w:sz w:val="28"/>
          <w:szCs w:val="28"/>
        </w:rPr>
        <w:t>Приказ 209н)</w:t>
      </w:r>
      <w:r w:rsidR="00B45357" w:rsidRPr="00DE1F8A">
        <w:rPr>
          <w:sz w:val="28"/>
          <w:szCs w:val="28"/>
        </w:rPr>
        <w:t>;</w:t>
      </w:r>
    </w:p>
    <w:p w:rsidR="00964681" w:rsidRDefault="00E53BD7" w:rsidP="00701FE3">
      <w:pPr>
        <w:spacing w:line="276" w:lineRule="auto"/>
        <w:ind w:firstLine="709"/>
        <w:jc w:val="both"/>
        <w:rPr>
          <w:sz w:val="28"/>
          <w:szCs w:val="28"/>
        </w:rPr>
      </w:pPr>
      <w:r w:rsidRPr="00DE1F8A">
        <w:rPr>
          <w:sz w:val="28"/>
          <w:szCs w:val="28"/>
        </w:rPr>
        <w:t>Приказ Минфина РФ от 01.12.2010 г. №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w:t>
      </w:r>
      <w:r w:rsidR="00B45357" w:rsidRPr="00DE1F8A">
        <w:rPr>
          <w:sz w:val="28"/>
          <w:szCs w:val="28"/>
        </w:rPr>
        <w:t>;</w:t>
      </w:r>
    </w:p>
    <w:p w:rsidR="00964681" w:rsidRDefault="00DC5284" w:rsidP="00701FE3">
      <w:pPr>
        <w:spacing w:line="276" w:lineRule="auto"/>
        <w:ind w:firstLine="709"/>
        <w:jc w:val="both"/>
        <w:rPr>
          <w:sz w:val="28"/>
          <w:szCs w:val="28"/>
        </w:rPr>
      </w:pPr>
      <w:r w:rsidRPr="00DE1F8A">
        <w:rPr>
          <w:sz w:val="28"/>
          <w:szCs w:val="28"/>
        </w:rPr>
        <w:t>Приказ Ми</w:t>
      </w:r>
      <w:r w:rsidR="002E14FA">
        <w:rPr>
          <w:sz w:val="28"/>
          <w:szCs w:val="28"/>
        </w:rPr>
        <w:t>нфина России от 8 июня 2018 г. №</w:t>
      </w:r>
      <w:r w:rsidR="0047097B">
        <w:rPr>
          <w:sz w:val="28"/>
          <w:szCs w:val="28"/>
        </w:rPr>
        <w:t xml:space="preserve"> 132н «</w:t>
      </w:r>
      <w:r w:rsidRPr="00DE1F8A">
        <w:rPr>
          <w:sz w:val="28"/>
          <w:szCs w:val="28"/>
        </w:rPr>
        <w:t>Об утверждении Порядка формирования и применения кодов бюджетной кла</w:t>
      </w:r>
      <w:r w:rsidR="0047097B">
        <w:rPr>
          <w:sz w:val="28"/>
          <w:szCs w:val="28"/>
        </w:rPr>
        <w:t>ссификации Российской Федерации»</w:t>
      </w:r>
      <w:r w:rsidRPr="00DE1F8A">
        <w:rPr>
          <w:sz w:val="28"/>
          <w:szCs w:val="28"/>
        </w:rPr>
        <w:t xml:space="preserve"> (Далее – Приказ 132</w:t>
      </w:r>
      <w:r w:rsidR="00E53BD7" w:rsidRPr="00DE1F8A">
        <w:rPr>
          <w:sz w:val="28"/>
          <w:szCs w:val="28"/>
        </w:rPr>
        <w:t>н)</w:t>
      </w:r>
      <w:r w:rsidRPr="00DE1F8A">
        <w:rPr>
          <w:sz w:val="28"/>
          <w:szCs w:val="28"/>
        </w:rPr>
        <w:t>;</w:t>
      </w:r>
    </w:p>
    <w:p w:rsidR="00A643E0" w:rsidRDefault="00A643E0" w:rsidP="00A643E0">
      <w:pPr>
        <w:spacing w:line="276" w:lineRule="auto"/>
        <w:ind w:firstLine="708"/>
        <w:jc w:val="both"/>
        <w:rPr>
          <w:sz w:val="28"/>
          <w:szCs w:val="28"/>
        </w:rPr>
      </w:pPr>
      <w:r w:rsidRPr="00DE1F8A">
        <w:rPr>
          <w:sz w:val="28"/>
          <w:szCs w:val="28"/>
          <w:lang w:val="x-none"/>
        </w:rPr>
        <w:lastRenderedPageBreak/>
        <w:t>Приказ Минфи</w:t>
      </w:r>
      <w:r>
        <w:rPr>
          <w:sz w:val="28"/>
          <w:szCs w:val="28"/>
          <w:lang w:val="x-none"/>
        </w:rPr>
        <w:t xml:space="preserve">на России от 23.12.2010 № 183н </w:t>
      </w:r>
      <w:r>
        <w:rPr>
          <w:sz w:val="28"/>
          <w:szCs w:val="28"/>
        </w:rPr>
        <w:t>«</w:t>
      </w:r>
      <w:r w:rsidRPr="00DE1F8A">
        <w:rPr>
          <w:sz w:val="28"/>
          <w:szCs w:val="28"/>
          <w:lang w:val="x-none"/>
        </w:rPr>
        <w:t>Об утверждении Плана счетов бухгалтерского учета автономных учреждений</w:t>
      </w:r>
      <w:r>
        <w:rPr>
          <w:sz w:val="28"/>
          <w:szCs w:val="28"/>
          <w:lang w:val="x-none"/>
        </w:rPr>
        <w:t xml:space="preserve"> и Инструкции по его применению</w:t>
      </w:r>
      <w:r>
        <w:rPr>
          <w:sz w:val="28"/>
          <w:szCs w:val="28"/>
        </w:rPr>
        <w:t xml:space="preserve">» </w:t>
      </w:r>
      <w:r w:rsidRPr="00DE1F8A">
        <w:rPr>
          <w:sz w:val="28"/>
          <w:szCs w:val="28"/>
          <w:lang w:val="x-none"/>
        </w:rPr>
        <w:t>(последняя редакция)</w:t>
      </w:r>
      <w:r w:rsidRPr="00DE1F8A">
        <w:rPr>
          <w:sz w:val="28"/>
          <w:szCs w:val="28"/>
        </w:rPr>
        <w:t>;</w:t>
      </w:r>
    </w:p>
    <w:p w:rsidR="00964681" w:rsidRDefault="00E53BD7" w:rsidP="00701FE3">
      <w:pPr>
        <w:spacing w:line="276" w:lineRule="auto"/>
        <w:ind w:firstLine="709"/>
        <w:jc w:val="both"/>
        <w:rPr>
          <w:sz w:val="28"/>
          <w:szCs w:val="28"/>
        </w:rPr>
      </w:pPr>
      <w:r w:rsidRPr="00DE1F8A">
        <w:rPr>
          <w:sz w:val="28"/>
          <w:szCs w:val="28"/>
        </w:rPr>
        <w:t>Прика</w:t>
      </w:r>
      <w:r w:rsidR="002E14FA">
        <w:rPr>
          <w:sz w:val="28"/>
          <w:szCs w:val="28"/>
        </w:rPr>
        <w:t>з Минфина России от 30.03.2015 №</w:t>
      </w:r>
      <w:r w:rsidR="0047097B">
        <w:rPr>
          <w:sz w:val="28"/>
          <w:szCs w:val="28"/>
        </w:rPr>
        <w:t xml:space="preserve"> 52н «</w:t>
      </w:r>
      <w:r w:rsidRPr="00DE1F8A">
        <w:rPr>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47097B">
        <w:rPr>
          <w:sz w:val="28"/>
          <w:szCs w:val="28"/>
        </w:rPr>
        <w:t>еских указаний по их применению»</w:t>
      </w:r>
      <w:r w:rsidRPr="00DE1F8A">
        <w:rPr>
          <w:sz w:val="28"/>
          <w:szCs w:val="28"/>
        </w:rPr>
        <w:t xml:space="preserve"> (далее – Приказ 52н)</w:t>
      </w:r>
      <w:r w:rsidR="00B45357" w:rsidRPr="00DE1F8A">
        <w:rPr>
          <w:sz w:val="28"/>
          <w:szCs w:val="28"/>
        </w:rPr>
        <w:t>;</w:t>
      </w:r>
    </w:p>
    <w:p w:rsidR="00964681" w:rsidRDefault="00E53BD7" w:rsidP="00701FE3">
      <w:pPr>
        <w:spacing w:line="276" w:lineRule="auto"/>
        <w:ind w:firstLine="709"/>
        <w:jc w:val="both"/>
        <w:rPr>
          <w:sz w:val="28"/>
          <w:szCs w:val="28"/>
        </w:rPr>
      </w:pPr>
      <w:r w:rsidRPr="00DE1F8A">
        <w:rPr>
          <w:sz w:val="28"/>
          <w:szCs w:val="28"/>
        </w:rPr>
        <w:t>Приказ Минфина РФ от 25 марта 2011г.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006733BF" w:rsidRPr="00DE1F8A">
        <w:rPr>
          <w:sz w:val="28"/>
          <w:szCs w:val="28"/>
        </w:rPr>
        <w:t xml:space="preserve"> </w:t>
      </w:r>
      <w:r w:rsidR="00B45357" w:rsidRPr="00DE1F8A">
        <w:rPr>
          <w:sz w:val="28"/>
          <w:szCs w:val="28"/>
        </w:rPr>
        <w:t>(последняя редакция);</w:t>
      </w:r>
    </w:p>
    <w:p w:rsidR="00964681" w:rsidRDefault="00E53BD7" w:rsidP="00701FE3">
      <w:pPr>
        <w:spacing w:line="276" w:lineRule="auto"/>
        <w:ind w:firstLine="709"/>
        <w:jc w:val="both"/>
        <w:rPr>
          <w:sz w:val="28"/>
          <w:szCs w:val="28"/>
        </w:rPr>
      </w:pPr>
      <w:r w:rsidRPr="00DE1F8A">
        <w:rPr>
          <w:sz w:val="28"/>
          <w:szCs w:val="28"/>
        </w:rPr>
        <w:t>П</w:t>
      </w:r>
      <w:r w:rsidR="0049096B">
        <w:rPr>
          <w:sz w:val="28"/>
          <w:szCs w:val="28"/>
        </w:rPr>
        <w:t>риказ Минфина РФ от 28.07.2010 №</w:t>
      </w:r>
      <w:r w:rsidR="0047097B">
        <w:rPr>
          <w:sz w:val="28"/>
          <w:szCs w:val="28"/>
        </w:rPr>
        <w:t xml:space="preserve"> 81н «</w:t>
      </w:r>
      <w:r w:rsidR="001E14B6">
        <w:rPr>
          <w:sz w:val="28"/>
          <w:szCs w:val="28"/>
        </w:rPr>
        <w:t>О требованиях к плану финансово</w:t>
      </w:r>
      <w:r w:rsidR="001E14B6">
        <w:rPr>
          <w:sz w:val="28"/>
          <w:szCs w:val="28"/>
        </w:rPr>
        <w:noBreakHyphen/>
      </w:r>
      <w:r w:rsidRPr="00DE1F8A">
        <w:rPr>
          <w:sz w:val="28"/>
          <w:szCs w:val="28"/>
        </w:rPr>
        <w:t>хозяйственной деятельности государственно</w:t>
      </w:r>
      <w:r w:rsidR="0047097B">
        <w:rPr>
          <w:sz w:val="28"/>
          <w:szCs w:val="28"/>
        </w:rPr>
        <w:t>го (муниципального) учреждения»</w:t>
      </w:r>
      <w:r w:rsidR="00B45357" w:rsidRPr="00DE1F8A">
        <w:rPr>
          <w:sz w:val="28"/>
          <w:szCs w:val="28"/>
        </w:rPr>
        <w:t>;</w:t>
      </w:r>
    </w:p>
    <w:p w:rsidR="00964681" w:rsidRDefault="00E53BD7" w:rsidP="00701FE3">
      <w:pPr>
        <w:spacing w:line="276" w:lineRule="auto"/>
        <w:ind w:firstLine="709"/>
        <w:jc w:val="both"/>
        <w:rPr>
          <w:sz w:val="28"/>
          <w:szCs w:val="28"/>
        </w:rPr>
      </w:pPr>
      <w:r w:rsidRPr="00DE1F8A">
        <w:rPr>
          <w:sz w:val="28"/>
          <w:szCs w:val="28"/>
        </w:rPr>
        <w:t>Приказ</w:t>
      </w:r>
      <w:r w:rsidR="002E14FA">
        <w:rPr>
          <w:sz w:val="28"/>
          <w:szCs w:val="28"/>
        </w:rPr>
        <w:t xml:space="preserve"> Минфина РФ от 13.06.1995 №</w:t>
      </w:r>
      <w:r w:rsidR="006733BF" w:rsidRPr="00DE1F8A">
        <w:rPr>
          <w:sz w:val="28"/>
          <w:szCs w:val="28"/>
        </w:rPr>
        <w:t xml:space="preserve"> 49 </w:t>
      </w:r>
      <w:r w:rsidR="0047097B">
        <w:rPr>
          <w:sz w:val="28"/>
          <w:szCs w:val="28"/>
        </w:rPr>
        <w:t>«</w:t>
      </w:r>
      <w:r w:rsidRPr="00DE1F8A">
        <w:rPr>
          <w:sz w:val="28"/>
          <w:szCs w:val="28"/>
        </w:rPr>
        <w:t>Об утверждении Методических указаний по инвентаризации имущ</w:t>
      </w:r>
      <w:r w:rsidR="0047097B">
        <w:rPr>
          <w:sz w:val="28"/>
          <w:szCs w:val="28"/>
        </w:rPr>
        <w:t>ества и финансовых обязательств»</w:t>
      </w:r>
      <w:r w:rsidRPr="00DE1F8A">
        <w:rPr>
          <w:sz w:val="28"/>
          <w:szCs w:val="28"/>
        </w:rPr>
        <w:t xml:space="preserve"> (далее – Приказ 49)</w:t>
      </w:r>
      <w:r w:rsidR="00B45357" w:rsidRPr="00DE1F8A">
        <w:rPr>
          <w:sz w:val="28"/>
          <w:szCs w:val="28"/>
        </w:rPr>
        <w:t>;</w:t>
      </w:r>
    </w:p>
    <w:p w:rsidR="00964681" w:rsidRDefault="00E53BD7" w:rsidP="00701FE3">
      <w:pPr>
        <w:spacing w:line="276" w:lineRule="auto"/>
        <w:ind w:firstLine="709"/>
        <w:jc w:val="both"/>
        <w:rPr>
          <w:sz w:val="28"/>
          <w:szCs w:val="28"/>
        </w:rPr>
      </w:pPr>
      <w:r w:rsidRPr="00DE1F8A">
        <w:rPr>
          <w:sz w:val="28"/>
          <w:szCs w:val="28"/>
        </w:rPr>
        <w:t>Указа</w:t>
      </w:r>
      <w:r w:rsidR="002E14FA">
        <w:rPr>
          <w:sz w:val="28"/>
          <w:szCs w:val="28"/>
        </w:rPr>
        <w:t>ние Банка России от 11.03.2014 №</w:t>
      </w:r>
      <w:r w:rsidRPr="00DE1F8A">
        <w:rPr>
          <w:sz w:val="28"/>
          <w:szCs w:val="28"/>
        </w:rPr>
        <w:t xml:space="preserve"> 3210-У </w:t>
      </w:r>
      <w:r w:rsidR="0047097B">
        <w:rPr>
          <w:sz w:val="28"/>
          <w:szCs w:val="28"/>
        </w:rPr>
        <w:t>«</w:t>
      </w:r>
      <w:r w:rsidRPr="00DE1F8A">
        <w:rPr>
          <w:sz w:val="28"/>
          <w:szCs w:val="28"/>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w:t>
      </w:r>
      <w:r w:rsidR="0047097B">
        <w:rPr>
          <w:sz w:val="28"/>
          <w:szCs w:val="28"/>
        </w:rPr>
        <w:t>тами малого предпринимательства»</w:t>
      </w:r>
      <w:r w:rsidRPr="00DE1F8A">
        <w:rPr>
          <w:sz w:val="28"/>
          <w:szCs w:val="28"/>
        </w:rPr>
        <w:t xml:space="preserve"> (далее – Указание 3210-У)</w:t>
      </w:r>
      <w:r w:rsidR="00B45357" w:rsidRPr="00DE1F8A">
        <w:rPr>
          <w:sz w:val="28"/>
          <w:szCs w:val="28"/>
        </w:rPr>
        <w:t>;</w:t>
      </w:r>
    </w:p>
    <w:p w:rsidR="00964681" w:rsidRDefault="00E53BD7" w:rsidP="00701FE3">
      <w:pPr>
        <w:spacing w:line="276" w:lineRule="auto"/>
        <w:ind w:firstLine="709"/>
        <w:jc w:val="both"/>
        <w:rPr>
          <w:sz w:val="28"/>
          <w:szCs w:val="28"/>
          <w:shd w:val="clear" w:color="auto" w:fill="FFFFFF"/>
        </w:rPr>
      </w:pPr>
      <w:r w:rsidRPr="00DE1F8A">
        <w:rPr>
          <w:sz w:val="28"/>
          <w:szCs w:val="28"/>
        </w:rPr>
        <w:t>Устав учрежден</w:t>
      </w:r>
      <w:r w:rsidR="00847CBC" w:rsidRPr="00DE1F8A">
        <w:rPr>
          <w:sz w:val="28"/>
          <w:szCs w:val="28"/>
        </w:rPr>
        <w:t xml:space="preserve">ия в редакции от </w:t>
      </w:r>
      <w:r w:rsidR="00BE66C2">
        <w:rPr>
          <w:sz w:val="28"/>
          <w:szCs w:val="28"/>
        </w:rPr>
        <w:t>07 апреля 2016</w:t>
      </w:r>
      <w:r w:rsidR="00847CBC" w:rsidRPr="00DE1F8A">
        <w:rPr>
          <w:sz w:val="28"/>
          <w:szCs w:val="28"/>
        </w:rPr>
        <w:t xml:space="preserve"> г.</w:t>
      </w:r>
      <w:r w:rsidR="00BE66C2">
        <w:rPr>
          <w:sz w:val="28"/>
          <w:szCs w:val="28"/>
        </w:rPr>
        <w:t xml:space="preserve"> </w:t>
      </w:r>
      <w:r w:rsidR="00986A2D">
        <w:rPr>
          <w:sz w:val="28"/>
          <w:szCs w:val="28"/>
        </w:rPr>
        <w:t>и</w:t>
      </w:r>
      <w:r w:rsidR="00BE66C2">
        <w:rPr>
          <w:sz w:val="28"/>
          <w:szCs w:val="28"/>
        </w:rPr>
        <w:t xml:space="preserve"> изменениями от 10 декабря 2018г.</w:t>
      </w:r>
    </w:p>
    <w:p w:rsidR="00964681" w:rsidRDefault="00F33739" w:rsidP="00701FE3">
      <w:pPr>
        <w:spacing w:line="276" w:lineRule="auto"/>
        <w:ind w:firstLine="709"/>
        <w:jc w:val="both"/>
        <w:rPr>
          <w:sz w:val="28"/>
          <w:szCs w:val="28"/>
          <w:shd w:val="clear" w:color="auto" w:fill="FFFFFF"/>
        </w:rPr>
      </w:pPr>
      <w:r w:rsidRPr="00DE1F8A">
        <w:rPr>
          <w:rFonts w:eastAsia="SimSun"/>
          <w:sz w:val="28"/>
          <w:szCs w:val="28"/>
          <w:shd w:val="clear" w:color="auto" w:fill="FFFFFF"/>
        </w:rPr>
        <w:t>Обязанности по организации ведения бухгалтерского учета возлагаются на руководителя Учреждения.</w:t>
      </w:r>
    </w:p>
    <w:p w:rsidR="00F33739" w:rsidRPr="00964681" w:rsidRDefault="00F33739" w:rsidP="00701FE3">
      <w:pPr>
        <w:spacing w:line="276" w:lineRule="auto"/>
        <w:ind w:firstLine="709"/>
        <w:jc w:val="both"/>
        <w:rPr>
          <w:sz w:val="28"/>
          <w:szCs w:val="28"/>
          <w:shd w:val="clear" w:color="auto" w:fill="FFFFFF"/>
        </w:rPr>
      </w:pPr>
      <w:r w:rsidRPr="00DE1F8A">
        <w:rPr>
          <w:rFonts w:eastAsia="SimSun"/>
          <w:sz w:val="28"/>
          <w:szCs w:val="28"/>
          <w:shd w:val="clear" w:color="auto" w:fill="FFFFFF"/>
        </w:rPr>
        <w:t xml:space="preserve">Ведение бухгалтерского учета в учреждении осуществляет Государственное казенное учреждение Московской области «Централизованная бухгалтерия Московской области» (далее </w:t>
      </w:r>
      <w:r w:rsidR="00E85494" w:rsidRPr="00DE1F8A">
        <w:rPr>
          <w:sz w:val="28"/>
          <w:szCs w:val="28"/>
        </w:rPr>
        <w:t xml:space="preserve">– </w:t>
      </w:r>
      <w:r w:rsidRPr="00DE1F8A">
        <w:rPr>
          <w:rFonts w:eastAsia="SimSun"/>
          <w:sz w:val="28"/>
          <w:szCs w:val="28"/>
          <w:shd w:val="clear" w:color="auto" w:fill="FFFFFF"/>
        </w:rPr>
        <w:t xml:space="preserve">ГКУ МО ЦБ МО), на основании Договора № </w:t>
      </w:r>
      <w:r w:rsidR="00EE0DC6">
        <w:rPr>
          <w:rFonts w:eastAsia="SimSun"/>
          <w:sz w:val="28"/>
          <w:szCs w:val="28"/>
          <w:shd w:val="clear" w:color="auto" w:fill="FFFFFF"/>
        </w:rPr>
        <w:t>392-0</w:t>
      </w:r>
      <w:r w:rsidRPr="00DE1F8A">
        <w:rPr>
          <w:rFonts w:eastAsia="SimSun"/>
          <w:sz w:val="28"/>
          <w:szCs w:val="28"/>
          <w:shd w:val="clear" w:color="auto" w:fill="FFFFFF"/>
        </w:rPr>
        <w:t xml:space="preserve"> от </w:t>
      </w:r>
      <w:r w:rsidR="00EE0DC6">
        <w:rPr>
          <w:rFonts w:eastAsia="SimSun"/>
          <w:sz w:val="28"/>
          <w:szCs w:val="28"/>
          <w:shd w:val="clear" w:color="auto" w:fill="FFFFFF"/>
        </w:rPr>
        <w:t>06 декабря 2017</w:t>
      </w:r>
      <w:r w:rsidRPr="00DE1F8A">
        <w:rPr>
          <w:rFonts w:eastAsia="SimSun"/>
          <w:sz w:val="28"/>
          <w:szCs w:val="28"/>
          <w:shd w:val="clear" w:color="auto" w:fill="FFFFFF"/>
        </w:rPr>
        <w:t>г. Ответственным за ведение бухгалтерского учета в Учреждении является директор Централизованной бухгалтерии (ЦБ). Бухгалтерский учет и составление бухгалтерской (налоговой) отчетности в Учреждении</w:t>
      </w:r>
      <w:r w:rsidR="00C27B61" w:rsidRPr="00DE1F8A">
        <w:rPr>
          <w:rFonts w:eastAsia="SimSun"/>
          <w:sz w:val="28"/>
          <w:szCs w:val="28"/>
          <w:shd w:val="clear" w:color="auto" w:fill="FFFFFF"/>
        </w:rPr>
        <w:t xml:space="preserve"> осуществляется Управлением №</w:t>
      </w:r>
      <w:r w:rsidR="008E4D01">
        <w:rPr>
          <w:rFonts w:eastAsia="SimSun"/>
          <w:sz w:val="28"/>
          <w:szCs w:val="28"/>
          <w:shd w:val="clear" w:color="auto" w:fill="FFFFFF"/>
        </w:rPr>
        <w:t xml:space="preserve">14 </w:t>
      </w:r>
      <w:r w:rsidRPr="00DE1F8A">
        <w:rPr>
          <w:rFonts w:eastAsia="SimSun"/>
          <w:sz w:val="28"/>
          <w:szCs w:val="28"/>
          <w:shd w:val="clear" w:color="auto" w:fill="FFFFFF"/>
        </w:rPr>
        <w:t>Государственного казенного учреждения Московской области «Централизованная бухгалтерия Московской области» (далее Управление №</w:t>
      </w:r>
      <w:r w:rsidR="001007D8">
        <w:rPr>
          <w:rFonts w:eastAsia="SimSun"/>
          <w:sz w:val="28"/>
          <w:szCs w:val="28"/>
          <w:shd w:val="clear" w:color="auto" w:fill="FFFFFF"/>
        </w:rPr>
        <w:t xml:space="preserve"> </w:t>
      </w:r>
      <w:r w:rsidR="008E4D01">
        <w:rPr>
          <w:rFonts w:eastAsia="SimSun"/>
          <w:sz w:val="28"/>
          <w:szCs w:val="28"/>
          <w:shd w:val="clear" w:color="auto" w:fill="FFFFFF"/>
        </w:rPr>
        <w:t>14</w:t>
      </w:r>
      <w:r w:rsidRPr="00DE1F8A">
        <w:rPr>
          <w:rFonts w:eastAsia="SimSun"/>
          <w:sz w:val="28"/>
          <w:szCs w:val="28"/>
          <w:shd w:val="clear" w:color="auto" w:fill="FFFFFF"/>
        </w:rPr>
        <w:t xml:space="preserve"> ГКУ МО ЦБ МО) в программном продукте Единой информационной системе бухгалтерского учета (далее ЕИСБУ), на основании первичных учетных документов, предоставленных уполномоченными сотрудниками Учреждения. Учреждение обеспечивает организацию передачи оформленных в соответствии с требованиями </w:t>
      </w:r>
      <w:r w:rsidRPr="00DE1F8A">
        <w:rPr>
          <w:rFonts w:eastAsia="SimSun"/>
          <w:sz w:val="28"/>
          <w:szCs w:val="28"/>
          <w:shd w:val="clear" w:color="auto" w:fill="FFFFFF"/>
        </w:rPr>
        <w:lastRenderedPageBreak/>
        <w:t>законодательства первичных учетных документов, содержащих всю необ</w:t>
      </w:r>
      <w:r w:rsidR="00C172A7" w:rsidRPr="00DE1F8A">
        <w:rPr>
          <w:rFonts w:eastAsia="SimSun"/>
          <w:sz w:val="28"/>
          <w:szCs w:val="28"/>
          <w:shd w:val="clear" w:color="auto" w:fill="FFFFFF"/>
        </w:rPr>
        <w:t>ходимую экономическую расшифровку</w:t>
      </w:r>
      <w:r w:rsidRPr="00DE1F8A">
        <w:rPr>
          <w:rFonts w:eastAsia="SimSun"/>
          <w:sz w:val="28"/>
          <w:szCs w:val="28"/>
          <w:shd w:val="clear" w:color="auto" w:fill="FFFFFF"/>
        </w:rPr>
        <w:t>, в соответствии с графиком документооборота</w:t>
      </w:r>
      <w:r w:rsidR="00753154" w:rsidRPr="00DE1F8A">
        <w:rPr>
          <w:rFonts w:eastAsia="SimSun"/>
          <w:sz w:val="28"/>
          <w:szCs w:val="28"/>
          <w:shd w:val="clear" w:color="auto" w:fill="FFFFFF"/>
        </w:rPr>
        <w:t xml:space="preserve"> к договору об обслуживании</w:t>
      </w:r>
      <w:r w:rsidRPr="00DE1F8A">
        <w:rPr>
          <w:rFonts w:eastAsia="SimSun"/>
          <w:sz w:val="28"/>
          <w:szCs w:val="28"/>
          <w:shd w:val="clear" w:color="auto" w:fill="FFFFFF"/>
        </w:rPr>
        <w:t xml:space="preserve"> в Управление № </w:t>
      </w:r>
      <w:r w:rsidR="008E4D01">
        <w:rPr>
          <w:rFonts w:eastAsia="SimSun"/>
          <w:sz w:val="28"/>
          <w:szCs w:val="28"/>
          <w:shd w:val="clear" w:color="auto" w:fill="FFFFFF"/>
        </w:rPr>
        <w:t>14</w:t>
      </w:r>
      <w:r w:rsidRPr="00DE1F8A">
        <w:rPr>
          <w:rFonts w:eastAsia="SimSun"/>
          <w:sz w:val="28"/>
          <w:szCs w:val="28"/>
          <w:shd w:val="clear" w:color="auto" w:fill="FFFFFF"/>
        </w:rPr>
        <w:t xml:space="preserve"> ГКУ МО ЦБ МО для своевременного отражения </w:t>
      </w:r>
      <w:r w:rsidR="00BD32C9">
        <w:rPr>
          <w:rFonts w:eastAsia="SimSun"/>
          <w:sz w:val="28"/>
          <w:szCs w:val="28"/>
          <w:shd w:val="clear" w:color="auto" w:fill="FFFFFF"/>
        </w:rPr>
        <w:t>в бухгалтерском учете операций.</w:t>
      </w:r>
    </w:p>
    <w:p w:rsidR="000741FC" w:rsidRPr="00DE1F8A" w:rsidRDefault="000741FC" w:rsidP="00701FE3">
      <w:pPr>
        <w:spacing w:line="276" w:lineRule="auto"/>
        <w:ind w:firstLine="709"/>
        <w:rPr>
          <w:rFonts w:eastAsia="SimSun"/>
          <w:sz w:val="28"/>
          <w:szCs w:val="28"/>
          <w:shd w:val="clear" w:color="auto" w:fill="FFFFFF"/>
        </w:rPr>
      </w:pPr>
    </w:p>
    <w:p w:rsidR="002A216D" w:rsidRPr="00DE1F8A" w:rsidRDefault="002A216D" w:rsidP="00701FE3">
      <w:pPr>
        <w:spacing w:line="276" w:lineRule="auto"/>
        <w:ind w:firstLine="709"/>
        <w:jc w:val="center"/>
        <w:rPr>
          <w:sz w:val="28"/>
          <w:szCs w:val="28"/>
          <w:shd w:val="clear" w:color="auto" w:fill="FFFFFF"/>
        </w:rPr>
      </w:pPr>
      <w:r w:rsidRPr="00DE1F8A">
        <w:rPr>
          <w:sz w:val="28"/>
          <w:szCs w:val="28"/>
          <w:shd w:val="clear" w:color="auto" w:fill="FFFFFF"/>
          <w:lang w:val="en-US"/>
        </w:rPr>
        <w:t>II</w:t>
      </w:r>
      <w:r w:rsidRPr="00DE1F8A">
        <w:rPr>
          <w:sz w:val="28"/>
          <w:szCs w:val="28"/>
          <w:shd w:val="clear" w:color="auto" w:fill="FFFFFF"/>
        </w:rPr>
        <w:t>. Дополнения и изменения к Учетной политике</w:t>
      </w:r>
    </w:p>
    <w:p w:rsidR="00CF625F" w:rsidRPr="00DE1F8A" w:rsidRDefault="00CF625F" w:rsidP="00701FE3">
      <w:pPr>
        <w:spacing w:line="276" w:lineRule="auto"/>
        <w:ind w:firstLine="709"/>
        <w:rPr>
          <w:sz w:val="28"/>
          <w:szCs w:val="28"/>
          <w:shd w:val="clear" w:color="auto" w:fill="FFFFFF"/>
        </w:rPr>
      </w:pPr>
    </w:p>
    <w:p w:rsidR="006061F0" w:rsidRDefault="00665FC6" w:rsidP="00701FE3">
      <w:pPr>
        <w:spacing w:line="276" w:lineRule="auto"/>
        <w:ind w:firstLine="709"/>
        <w:jc w:val="both"/>
        <w:rPr>
          <w:sz w:val="28"/>
          <w:szCs w:val="28"/>
          <w:shd w:val="clear" w:color="auto" w:fill="FFFFFF"/>
        </w:rPr>
      </w:pPr>
      <w:r w:rsidRPr="00DE1F8A">
        <w:rPr>
          <w:sz w:val="28"/>
          <w:szCs w:val="28"/>
          <w:shd w:val="clear" w:color="auto" w:fill="FFFFFF"/>
        </w:rPr>
        <w:t xml:space="preserve">Учетная политика </w:t>
      </w:r>
      <w:r w:rsidR="00F517FE" w:rsidRPr="00DE1F8A">
        <w:rPr>
          <w:sz w:val="28"/>
          <w:szCs w:val="28"/>
          <w:shd w:val="clear" w:color="auto" w:fill="FFFFFF"/>
        </w:rPr>
        <w:t xml:space="preserve">Учреждения </w:t>
      </w:r>
      <w:r w:rsidRPr="00DE1F8A">
        <w:rPr>
          <w:sz w:val="28"/>
          <w:szCs w:val="28"/>
          <w:shd w:val="clear" w:color="auto" w:fill="FFFFFF"/>
        </w:rPr>
        <w:t xml:space="preserve">формируется Управлением № </w:t>
      </w:r>
      <w:r w:rsidR="00A6705D">
        <w:rPr>
          <w:sz w:val="28"/>
          <w:szCs w:val="28"/>
          <w:shd w:val="clear" w:color="auto" w:fill="FFFFFF"/>
        </w:rPr>
        <w:t>14</w:t>
      </w:r>
      <w:r w:rsidR="00672642" w:rsidRPr="00DE1F8A">
        <w:rPr>
          <w:sz w:val="28"/>
          <w:szCs w:val="28"/>
          <w:shd w:val="clear" w:color="auto" w:fill="FFFFFF"/>
        </w:rPr>
        <w:t xml:space="preserve"> </w:t>
      </w:r>
      <w:r w:rsidR="002207AD" w:rsidRPr="00DE1F8A">
        <w:rPr>
          <w:sz w:val="28"/>
          <w:szCs w:val="28"/>
          <w:shd w:val="clear" w:color="auto" w:fill="FFFFFF"/>
        </w:rPr>
        <w:t>Г</w:t>
      </w:r>
      <w:r w:rsidR="009147DC" w:rsidRPr="00DE1F8A">
        <w:rPr>
          <w:sz w:val="28"/>
          <w:szCs w:val="28"/>
          <w:shd w:val="clear" w:color="auto" w:fill="FFFFFF"/>
        </w:rPr>
        <w:t>К</w:t>
      </w:r>
      <w:r w:rsidRPr="00DE1F8A">
        <w:rPr>
          <w:sz w:val="28"/>
          <w:szCs w:val="28"/>
          <w:shd w:val="clear" w:color="auto" w:fill="FFFFFF"/>
        </w:rPr>
        <w:t>У МО ЦБ МО по согласова</w:t>
      </w:r>
      <w:r w:rsidR="006061F0">
        <w:rPr>
          <w:sz w:val="28"/>
          <w:szCs w:val="28"/>
          <w:shd w:val="clear" w:color="auto" w:fill="FFFFFF"/>
        </w:rPr>
        <w:t>нию с руководителем Учреждения.</w:t>
      </w:r>
    </w:p>
    <w:p w:rsidR="006061F0" w:rsidRDefault="000A7E8D" w:rsidP="00701FE3">
      <w:pPr>
        <w:spacing w:line="276" w:lineRule="auto"/>
        <w:ind w:firstLine="709"/>
        <w:jc w:val="both"/>
        <w:rPr>
          <w:sz w:val="28"/>
          <w:szCs w:val="28"/>
          <w:shd w:val="clear" w:color="auto" w:fill="FFFFFF"/>
        </w:rPr>
      </w:pPr>
      <w:r w:rsidRPr="00DE1F8A">
        <w:rPr>
          <w:sz w:val="28"/>
          <w:szCs w:val="28"/>
        </w:rPr>
        <w:t>Принятая Учетная политика применяется последовательно от одного отчетного года к другому</w:t>
      </w:r>
      <w:r w:rsidR="00766D8C" w:rsidRPr="00DE1F8A">
        <w:rPr>
          <w:sz w:val="28"/>
          <w:szCs w:val="28"/>
        </w:rPr>
        <w:t>.</w:t>
      </w:r>
    </w:p>
    <w:p w:rsidR="006061F0" w:rsidRDefault="002A216D" w:rsidP="00701FE3">
      <w:pPr>
        <w:spacing w:line="276" w:lineRule="auto"/>
        <w:ind w:firstLine="709"/>
        <w:jc w:val="both"/>
        <w:rPr>
          <w:sz w:val="28"/>
          <w:szCs w:val="28"/>
        </w:rPr>
      </w:pPr>
      <w:r w:rsidRPr="00DE1F8A">
        <w:rPr>
          <w:sz w:val="28"/>
          <w:szCs w:val="28"/>
          <w:shd w:val="clear" w:color="auto" w:fill="FFFFFF"/>
        </w:rPr>
        <w:t>Изменение учетной политики производится с начала отчетного периода, если иное не обусловливается причиной такого изменения</w:t>
      </w:r>
      <w:r w:rsidR="0085598D" w:rsidRPr="00DE1F8A">
        <w:rPr>
          <w:sz w:val="28"/>
          <w:szCs w:val="28"/>
        </w:rPr>
        <w:t xml:space="preserve"> в одном из следующих случаев:</w:t>
      </w:r>
    </w:p>
    <w:p w:rsidR="006061F0" w:rsidRDefault="0085598D" w:rsidP="00701FE3">
      <w:pPr>
        <w:spacing w:line="276" w:lineRule="auto"/>
        <w:ind w:firstLine="709"/>
        <w:jc w:val="both"/>
        <w:rPr>
          <w:sz w:val="28"/>
          <w:szCs w:val="28"/>
        </w:rPr>
      </w:pPr>
      <w:r w:rsidRPr="00DE1F8A">
        <w:rPr>
          <w:sz w:val="28"/>
          <w:szCs w:val="28"/>
        </w:rPr>
        <w:t>При изменении требований, установленных законодательством РФ о бухгалтерском учете, федеральными или отраслевыми стандартами</w:t>
      </w:r>
      <w:r w:rsidR="0001330A" w:rsidRPr="00DE1F8A">
        <w:rPr>
          <w:sz w:val="28"/>
          <w:szCs w:val="28"/>
        </w:rPr>
        <w:t>;</w:t>
      </w:r>
    </w:p>
    <w:p w:rsidR="006061F0" w:rsidRDefault="0085598D" w:rsidP="00701FE3">
      <w:pPr>
        <w:spacing w:line="276" w:lineRule="auto"/>
        <w:ind w:firstLine="709"/>
        <w:jc w:val="both"/>
        <w:rPr>
          <w:sz w:val="28"/>
          <w:szCs w:val="28"/>
        </w:rPr>
      </w:pPr>
      <w:r w:rsidRPr="00DE1F8A">
        <w:rPr>
          <w:sz w:val="28"/>
          <w:szCs w:val="28"/>
        </w:rPr>
        <w:t>При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r w:rsidR="0001330A" w:rsidRPr="00DE1F8A">
        <w:rPr>
          <w:sz w:val="28"/>
          <w:szCs w:val="28"/>
        </w:rPr>
        <w:t>;</w:t>
      </w:r>
    </w:p>
    <w:p w:rsidR="006061F0" w:rsidRDefault="0085598D" w:rsidP="00701FE3">
      <w:pPr>
        <w:spacing w:line="276" w:lineRule="auto"/>
        <w:ind w:firstLine="709"/>
        <w:jc w:val="both"/>
        <w:rPr>
          <w:sz w:val="28"/>
          <w:szCs w:val="28"/>
          <w:shd w:val="clear" w:color="auto" w:fill="FFFFFF"/>
        </w:rPr>
      </w:pPr>
      <w:r w:rsidRPr="00DE1F8A">
        <w:rPr>
          <w:sz w:val="28"/>
          <w:szCs w:val="28"/>
        </w:rPr>
        <w:t>В случае существенного изменения условий деятельности экономического субъекта</w:t>
      </w:r>
      <w:r w:rsidR="0001330A" w:rsidRPr="00DE1F8A">
        <w:rPr>
          <w:sz w:val="28"/>
          <w:szCs w:val="28"/>
        </w:rPr>
        <w:t>.</w:t>
      </w:r>
    </w:p>
    <w:p w:rsidR="006061F0" w:rsidRDefault="002A216D" w:rsidP="00701FE3">
      <w:pPr>
        <w:spacing w:line="276" w:lineRule="auto"/>
        <w:ind w:firstLine="709"/>
        <w:jc w:val="both"/>
        <w:rPr>
          <w:sz w:val="28"/>
          <w:szCs w:val="28"/>
          <w:shd w:val="clear" w:color="auto" w:fill="FFFFFF"/>
        </w:rPr>
      </w:pPr>
      <w:r w:rsidRPr="00DE1F8A">
        <w:rPr>
          <w:sz w:val="28"/>
          <w:szCs w:val="28"/>
          <w:shd w:val="clear" w:color="auto" w:fill="FFFFFF"/>
        </w:rPr>
        <w:t>Вносимые в течение года поправки, не связанные с изменением законодательства РФ о бухгалтерском учете, федеральных и (или) отраслевых стандартов, принятием и (или) изменением нормативных правовых актов, регулирующих ведение бухгалтерского учета и составление отчетности, необходимо согласовать с учредителем и соответствующим финан</w:t>
      </w:r>
      <w:r w:rsidR="00B6727E" w:rsidRPr="00DE1F8A">
        <w:rPr>
          <w:sz w:val="28"/>
          <w:szCs w:val="28"/>
          <w:shd w:val="clear" w:color="auto" w:fill="FFFFFF"/>
        </w:rPr>
        <w:t>совым органом.</w:t>
      </w:r>
    </w:p>
    <w:p w:rsidR="006061F0" w:rsidRDefault="002A216D" w:rsidP="00701FE3">
      <w:pPr>
        <w:spacing w:line="276" w:lineRule="auto"/>
        <w:ind w:firstLine="709"/>
        <w:jc w:val="both"/>
        <w:rPr>
          <w:sz w:val="28"/>
          <w:szCs w:val="28"/>
          <w:shd w:val="clear" w:color="auto" w:fill="FFFFFF"/>
        </w:rPr>
      </w:pPr>
      <w:r w:rsidRPr="00DE1F8A">
        <w:rPr>
          <w:sz w:val="28"/>
          <w:szCs w:val="28"/>
          <w:shd w:val="clear" w:color="auto" w:fill="FFFFFF"/>
        </w:rPr>
        <w:t>Не считается изменением учетной:</w:t>
      </w:r>
    </w:p>
    <w:p w:rsidR="006061F0" w:rsidRDefault="002A216D" w:rsidP="00701FE3">
      <w:pPr>
        <w:spacing w:line="276" w:lineRule="auto"/>
        <w:ind w:firstLine="709"/>
        <w:jc w:val="both"/>
        <w:rPr>
          <w:sz w:val="28"/>
          <w:szCs w:val="28"/>
          <w:shd w:val="clear" w:color="auto" w:fill="FFFFFF"/>
        </w:rPr>
      </w:pPr>
      <w:r w:rsidRPr="00DE1F8A">
        <w:rPr>
          <w:sz w:val="28"/>
          <w:szCs w:val="28"/>
          <w:shd w:val="clear" w:color="auto" w:fill="FFFFFF"/>
        </w:rPr>
        <w:t>применение правила (способа) организации и ведения бухгалтерского учета для отражения фактов хозяйственной жизни, которые отличны по существу от фактов хозяйствен</w:t>
      </w:r>
      <w:r w:rsidR="00CF625F" w:rsidRPr="00DE1F8A">
        <w:rPr>
          <w:sz w:val="28"/>
          <w:szCs w:val="28"/>
          <w:shd w:val="clear" w:color="auto" w:fill="FFFFFF"/>
        </w:rPr>
        <w:t>ной жизни, имевших место ранее;</w:t>
      </w:r>
    </w:p>
    <w:p w:rsidR="002A216D" w:rsidRPr="00DE1F8A" w:rsidRDefault="00B11FE1" w:rsidP="00701FE3">
      <w:pPr>
        <w:spacing w:line="276" w:lineRule="auto"/>
        <w:ind w:firstLine="709"/>
        <w:jc w:val="both"/>
        <w:rPr>
          <w:sz w:val="28"/>
          <w:szCs w:val="28"/>
          <w:shd w:val="clear" w:color="auto" w:fill="FFFFFF"/>
        </w:rPr>
      </w:pPr>
      <w:r w:rsidRPr="00DE1F8A">
        <w:rPr>
          <w:sz w:val="28"/>
          <w:szCs w:val="28"/>
          <w:shd w:val="clear" w:color="auto" w:fill="FFFFFF"/>
        </w:rPr>
        <w:t xml:space="preserve">утверждение </w:t>
      </w:r>
      <w:r w:rsidR="002A216D" w:rsidRPr="00DE1F8A">
        <w:rPr>
          <w:sz w:val="28"/>
          <w:szCs w:val="28"/>
          <w:shd w:val="clear" w:color="auto" w:fill="FFFFFF"/>
        </w:rPr>
        <w:t>нового правила (способа) организации и ведения бухгалтерского учета для отражения фактов хозяйственной жизни, которые возникли в деятельности учреждения впервые.</w:t>
      </w:r>
    </w:p>
    <w:p w:rsidR="002A216D" w:rsidRPr="00DE1F8A" w:rsidRDefault="002A216D" w:rsidP="00701FE3">
      <w:pPr>
        <w:spacing w:line="276" w:lineRule="auto"/>
        <w:ind w:firstLine="709"/>
        <w:jc w:val="both"/>
        <w:rPr>
          <w:sz w:val="28"/>
          <w:szCs w:val="28"/>
          <w:shd w:val="clear" w:color="auto" w:fill="FFFFFF"/>
        </w:rPr>
      </w:pPr>
      <w:r w:rsidRPr="00DE1F8A">
        <w:rPr>
          <w:sz w:val="28"/>
          <w:szCs w:val="28"/>
          <w:shd w:val="clear" w:color="auto" w:fill="FFFFFF"/>
        </w:rPr>
        <w:t>Изменения или дополнения в учетную политику оформляются отдельным приказом</w:t>
      </w:r>
      <w:r w:rsidR="00545609" w:rsidRPr="00DE1F8A">
        <w:rPr>
          <w:sz w:val="28"/>
          <w:szCs w:val="28"/>
          <w:shd w:val="clear" w:color="auto" w:fill="FFFFFF"/>
        </w:rPr>
        <w:t xml:space="preserve"> руководителя Учреждения</w:t>
      </w:r>
      <w:r w:rsidR="00A56BBF">
        <w:rPr>
          <w:sz w:val="28"/>
          <w:szCs w:val="28"/>
          <w:shd w:val="clear" w:color="auto" w:fill="FFFFFF"/>
        </w:rPr>
        <w:t>.</w:t>
      </w:r>
    </w:p>
    <w:p w:rsidR="00A850C2" w:rsidRPr="00DE1F8A" w:rsidRDefault="00A850C2" w:rsidP="00701FE3">
      <w:pPr>
        <w:spacing w:line="276" w:lineRule="auto"/>
        <w:ind w:firstLine="709"/>
        <w:jc w:val="both"/>
        <w:rPr>
          <w:sz w:val="28"/>
          <w:szCs w:val="28"/>
          <w:shd w:val="clear" w:color="auto" w:fill="FFFFFF"/>
        </w:rPr>
      </w:pPr>
    </w:p>
    <w:p w:rsidR="00A850C2" w:rsidRPr="00DE1F8A" w:rsidRDefault="00A850C2" w:rsidP="001002A0">
      <w:pPr>
        <w:spacing w:line="276" w:lineRule="auto"/>
        <w:ind w:firstLine="709"/>
        <w:jc w:val="center"/>
        <w:rPr>
          <w:sz w:val="28"/>
          <w:szCs w:val="28"/>
          <w:shd w:val="clear" w:color="auto" w:fill="FFFFFF"/>
        </w:rPr>
      </w:pPr>
      <w:r w:rsidRPr="00DE1F8A">
        <w:rPr>
          <w:sz w:val="28"/>
          <w:szCs w:val="28"/>
          <w:shd w:val="clear" w:color="auto" w:fill="FFFFFF"/>
          <w:lang w:val="en-US"/>
        </w:rPr>
        <w:t>III</w:t>
      </w:r>
      <w:r w:rsidR="00B11FE1" w:rsidRPr="00DE1F8A">
        <w:rPr>
          <w:sz w:val="28"/>
          <w:szCs w:val="28"/>
          <w:shd w:val="clear" w:color="auto" w:fill="FFFFFF"/>
        </w:rPr>
        <w:t xml:space="preserve">. </w:t>
      </w:r>
      <w:r w:rsidRPr="00DE1F8A">
        <w:rPr>
          <w:sz w:val="28"/>
          <w:szCs w:val="28"/>
          <w:shd w:val="clear" w:color="auto" w:fill="FFFFFF"/>
        </w:rPr>
        <w:t>Организация ведения бухгалтерского учета</w:t>
      </w:r>
    </w:p>
    <w:p w:rsidR="00F3015A" w:rsidRPr="00DE1F8A" w:rsidRDefault="00F3015A" w:rsidP="001002A0">
      <w:pPr>
        <w:tabs>
          <w:tab w:val="left" w:pos="6237"/>
        </w:tabs>
        <w:autoSpaceDE w:val="0"/>
        <w:spacing w:line="276" w:lineRule="auto"/>
        <w:ind w:firstLine="709"/>
        <w:contextualSpacing/>
        <w:jc w:val="center"/>
        <w:rPr>
          <w:sz w:val="28"/>
          <w:szCs w:val="28"/>
        </w:rPr>
      </w:pPr>
    </w:p>
    <w:p w:rsidR="00663649" w:rsidRDefault="00205756" w:rsidP="00701FE3">
      <w:pPr>
        <w:pStyle w:val="21"/>
        <w:ind w:firstLine="709"/>
        <w:contextualSpacing/>
        <w:rPr>
          <w:rFonts w:ascii="Times New Roman" w:hAnsi="Times New Roman"/>
          <w:sz w:val="28"/>
          <w:szCs w:val="28"/>
        </w:rPr>
      </w:pPr>
      <w:r w:rsidRPr="00DE1F8A">
        <w:rPr>
          <w:rFonts w:ascii="Times New Roman" w:hAnsi="Times New Roman"/>
          <w:sz w:val="28"/>
          <w:szCs w:val="28"/>
        </w:rPr>
        <w:t xml:space="preserve">При </w:t>
      </w:r>
      <w:r w:rsidR="00F3015A" w:rsidRPr="00DE1F8A">
        <w:rPr>
          <w:rFonts w:ascii="Times New Roman" w:hAnsi="Times New Roman"/>
          <w:sz w:val="28"/>
          <w:szCs w:val="28"/>
        </w:rPr>
        <w:t>формировании настоящей учетной политики учтены следующие требования и допущения:</w:t>
      </w:r>
    </w:p>
    <w:p w:rsidR="00663649"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lastRenderedPageBreak/>
        <w:t xml:space="preserve">Бухгалтерский учет имущества, обязательств и фактов хозяйственной жизни ведется в рублях и копейках. Объекты учета, стоимость которых выражена в иностранной валюте, принимаются к бухгалтерскому учету в рублевом эквиваленте, исчисленном на дату совершения </w:t>
      </w:r>
      <w:r w:rsidR="006234DB" w:rsidRPr="00DE1F8A">
        <w:rPr>
          <w:rFonts w:ascii="Times New Roman" w:hAnsi="Times New Roman"/>
          <w:sz w:val="28"/>
          <w:szCs w:val="28"/>
        </w:rPr>
        <w:t>операции путем</w:t>
      </w:r>
      <w:r w:rsidRPr="00DE1F8A">
        <w:rPr>
          <w:rFonts w:ascii="Times New Roman" w:hAnsi="Times New Roman"/>
          <w:sz w:val="28"/>
          <w:szCs w:val="28"/>
        </w:rPr>
        <w:t xml:space="preserve"> пересчета суммы в иностранной валюте:</w:t>
      </w:r>
    </w:p>
    <w:p w:rsidR="00663649"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по официальному курсу ЦБ РФ соответствующих иностра</w:t>
      </w:r>
      <w:r w:rsidR="00AD4530" w:rsidRPr="00DE1F8A">
        <w:rPr>
          <w:rFonts w:ascii="Times New Roman" w:hAnsi="Times New Roman"/>
          <w:sz w:val="28"/>
          <w:szCs w:val="28"/>
        </w:rPr>
        <w:t>нных валют по отношению к рублю;</w:t>
      </w:r>
    </w:p>
    <w:p w:rsidR="00663649"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 xml:space="preserve">при отсутствии официального курса - по курсу, рассчитанному по котировкам иностранной валюты на международных валютных </w:t>
      </w:r>
      <w:r w:rsidR="00AD4530" w:rsidRPr="00DE1F8A">
        <w:rPr>
          <w:rFonts w:ascii="Times New Roman" w:hAnsi="Times New Roman"/>
          <w:sz w:val="28"/>
          <w:szCs w:val="28"/>
        </w:rPr>
        <w:t>рынках;</w:t>
      </w:r>
    </w:p>
    <w:p w:rsidR="000E4F71" w:rsidRPr="00DE1F8A"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 xml:space="preserve">по устанавливаемым центральными (национальными) банками соответствующих государств курсам, к любой третьей валюте, официальный курс которой по отношению </w:t>
      </w:r>
      <w:r w:rsidR="006E2CBE" w:rsidRPr="00DE1F8A">
        <w:rPr>
          <w:rFonts w:ascii="Times New Roman" w:hAnsi="Times New Roman"/>
          <w:sz w:val="28"/>
          <w:szCs w:val="28"/>
        </w:rPr>
        <w:t>к рублю, устанавливается ЦБ РФ.</w:t>
      </w:r>
    </w:p>
    <w:p w:rsidR="006E2CBE" w:rsidRPr="00DE1F8A" w:rsidRDefault="006E2CBE" w:rsidP="00701FE3">
      <w:pPr>
        <w:pStyle w:val="21"/>
        <w:ind w:firstLine="709"/>
        <w:contextualSpacing/>
        <w:rPr>
          <w:rFonts w:ascii="Times New Roman" w:hAnsi="Times New Roman"/>
          <w:sz w:val="28"/>
          <w:szCs w:val="28"/>
        </w:rPr>
      </w:pPr>
    </w:p>
    <w:p w:rsidR="00D43B5A" w:rsidRPr="00DE1F8A" w:rsidRDefault="00D43B5A" w:rsidP="00701FE3">
      <w:pPr>
        <w:spacing w:line="276" w:lineRule="auto"/>
        <w:ind w:firstLine="709"/>
        <w:jc w:val="center"/>
        <w:rPr>
          <w:sz w:val="28"/>
          <w:szCs w:val="28"/>
          <w:shd w:val="clear" w:color="auto" w:fill="FFFFFF"/>
        </w:rPr>
      </w:pPr>
      <w:r>
        <w:rPr>
          <w:sz w:val="28"/>
          <w:szCs w:val="28"/>
          <w:shd w:val="clear" w:color="auto" w:fill="FFFFFF"/>
        </w:rPr>
        <w:t>1. Структура финансирования учреждения</w:t>
      </w:r>
    </w:p>
    <w:p w:rsidR="00D43B5A" w:rsidRPr="00D43B5A" w:rsidRDefault="00D43B5A" w:rsidP="00701FE3">
      <w:pPr>
        <w:spacing w:line="276" w:lineRule="auto"/>
        <w:ind w:firstLine="709"/>
        <w:rPr>
          <w:sz w:val="28"/>
          <w:szCs w:val="28"/>
          <w:shd w:val="clear" w:color="auto" w:fill="FFFFFF"/>
        </w:rPr>
      </w:pPr>
    </w:p>
    <w:p w:rsidR="000E4F71" w:rsidRPr="00DE1F8A" w:rsidRDefault="000E4F71" w:rsidP="00701FE3">
      <w:pPr>
        <w:spacing w:line="276" w:lineRule="auto"/>
        <w:ind w:firstLine="709"/>
        <w:jc w:val="both"/>
        <w:rPr>
          <w:sz w:val="28"/>
          <w:szCs w:val="28"/>
          <w:shd w:val="clear" w:color="auto" w:fill="FFFFFF"/>
        </w:rPr>
      </w:pPr>
      <w:r w:rsidRPr="00DE1F8A">
        <w:rPr>
          <w:sz w:val="28"/>
          <w:szCs w:val="28"/>
          <w:shd w:val="clear" w:color="auto" w:fill="FFFFFF"/>
        </w:rPr>
        <w:t xml:space="preserve">Финансово-хозяйственная деятельность учреждения осуществляется на основании Плана финансово-хозяйственной деятельности. </w:t>
      </w:r>
    </w:p>
    <w:p w:rsidR="000E4F71" w:rsidRPr="00DE1F8A" w:rsidRDefault="000E4F71" w:rsidP="00701FE3">
      <w:pPr>
        <w:spacing w:line="276" w:lineRule="auto"/>
        <w:ind w:firstLine="709"/>
        <w:jc w:val="both"/>
        <w:rPr>
          <w:sz w:val="28"/>
          <w:szCs w:val="28"/>
          <w:shd w:val="clear" w:color="auto" w:fill="FFFFFF"/>
        </w:rPr>
      </w:pPr>
      <w:r w:rsidRPr="00DE1F8A">
        <w:rPr>
          <w:sz w:val="28"/>
          <w:szCs w:val="28"/>
          <w:shd w:val="clear" w:color="auto" w:fill="FFFFFF"/>
        </w:rPr>
        <w:t>Источниками финансового обеспечения учреждения являются:</w:t>
      </w:r>
    </w:p>
    <w:p w:rsidR="000E4F71" w:rsidRPr="00DE1F8A" w:rsidRDefault="000E4F71" w:rsidP="00701FE3">
      <w:pPr>
        <w:spacing w:line="276" w:lineRule="auto"/>
        <w:ind w:firstLine="709"/>
        <w:jc w:val="both"/>
        <w:rPr>
          <w:sz w:val="28"/>
          <w:szCs w:val="28"/>
          <w:shd w:val="clear" w:color="auto" w:fill="FFFFFF"/>
        </w:rPr>
      </w:pPr>
      <w:r w:rsidRPr="00DE1F8A">
        <w:rPr>
          <w:sz w:val="28"/>
          <w:szCs w:val="28"/>
          <w:shd w:val="clear" w:color="auto" w:fill="FFFFFF"/>
        </w:rPr>
        <w:t>Субсидии на выполнение государственного задания;</w:t>
      </w:r>
    </w:p>
    <w:p w:rsidR="000E4F71" w:rsidRPr="00DE1F8A" w:rsidRDefault="000E4F71" w:rsidP="00701FE3">
      <w:pPr>
        <w:spacing w:line="276" w:lineRule="auto"/>
        <w:ind w:firstLine="709"/>
        <w:jc w:val="both"/>
        <w:rPr>
          <w:sz w:val="28"/>
          <w:szCs w:val="28"/>
          <w:shd w:val="clear" w:color="auto" w:fill="FFFFFF"/>
        </w:rPr>
      </w:pPr>
      <w:r w:rsidRPr="00DE1F8A">
        <w:rPr>
          <w:sz w:val="28"/>
          <w:szCs w:val="28"/>
          <w:shd w:val="clear" w:color="auto" w:fill="FFFFFF"/>
        </w:rPr>
        <w:t>Субсидии на иные цели;</w:t>
      </w:r>
    </w:p>
    <w:p w:rsidR="000E4F71" w:rsidRDefault="000E4F71" w:rsidP="00701FE3">
      <w:pPr>
        <w:spacing w:line="276" w:lineRule="auto"/>
        <w:ind w:firstLine="709"/>
        <w:jc w:val="both"/>
        <w:rPr>
          <w:sz w:val="28"/>
          <w:szCs w:val="28"/>
          <w:shd w:val="clear" w:color="auto" w:fill="FFFFFF"/>
        </w:rPr>
      </w:pPr>
      <w:r w:rsidRPr="00DE1F8A">
        <w:rPr>
          <w:sz w:val="28"/>
          <w:szCs w:val="28"/>
          <w:shd w:val="clear" w:color="auto" w:fill="FFFFFF"/>
        </w:rPr>
        <w:t>Доходы о</w:t>
      </w:r>
      <w:r w:rsidR="00E81468" w:rsidRPr="00DE1F8A">
        <w:rPr>
          <w:sz w:val="28"/>
          <w:szCs w:val="28"/>
          <w:shd w:val="clear" w:color="auto" w:fill="FFFFFF"/>
        </w:rPr>
        <w:t>т приносящей доход деятельности.</w:t>
      </w:r>
    </w:p>
    <w:p w:rsidR="00E81468" w:rsidRDefault="005A3013" w:rsidP="00701FE3">
      <w:pPr>
        <w:spacing w:line="276" w:lineRule="auto"/>
        <w:ind w:firstLine="709"/>
        <w:jc w:val="both"/>
        <w:rPr>
          <w:sz w:val="28"/>
          <w:szCs w:val="28"/>
          <w:shd w:val="clear" w:color="auto" w:fill="FFFFFF"/>
        </w:rPr>
      </w:pPr>
      <w:r>
        <w:rPr>
          <w:sz w:val="28"/>
          <w:szCs w:val="28"/>
          <w:shd w:val="clear" w:color="auto" w:fill="FFFFFF"/>
        </w:rPr>
        <w:t>В соответствии с заключенным соглашением между Министерством культуры Московской области (далее Министерство) и Учреждением, Министерство передает Учреждению полномочия по исполнению публичных обязательств пред физическими лицами, подлежащими исполнению в денежной форме.</w:t>
      </w:r>
    </w:p>
    <w:p w:rsidR="005A3013" w:rsidRPr="00DE1F8A" w:rsidRDefault="005A3013" w:rsidP="00701FE3">
      <w:pPr>
        <w:spacing w:line="276" w:lineRule="auto"/>
        <w:ind w:firstLine="709"/>
        <w:jc w:val="both"/>
        <w:rPr>
          <w:sz w:val="28"/>
          <w:szCs w:val="28"/>
          <w:shd w:val="clear" w:color="auto" w:fill="FFFFFF"/>
        </w:rPr>
      </w:pPr>
    </w:p>
    <w:p w:rsidR="007472FF" w:rsidRPr="00DE1F8A" w:rsidRDefault="007472FF" w:rsidP="00701FE3">
      <w:pPr>
        <w:spacing w:line="276" w:lineRule="auto"/>
        <w:ind w:firstLine="709"/>
        <w:jc w:val="center"/>
        <w:rPr>
          <w:sz w:val="28"/>
          <w:szCs w:val="28"/>
          <w:shd w:val="clear" w:color="auto" w:fill="FFFFFF"/>
        </w:rPr>
      </w:pPr>
      <w:r>
        <w:rPr>
          <w:sz w:val="28"/>
          <w:szCs w:val="28"/>
          <w:shd w:val="clear" w:color="auto" w:fill="FFFFFF"/>
        </w:rPr>
        <w:t>2. Документальное оформление хозяйственных операций</w:t>
      </w:r>
    </w:p>
    <w:p w:rsidR="00F3015A" w:rsidRPr="00DE1F8A" w:rsidRDefault="00F3015A" w:rsidP="00701FE3">
      <w:pPr>
        <w:spacing w:line="276" w:lineRule="auto"/>
        <w:ind w:firstLine="709"/>
        <w:contextualSpacing/>
        <w:rPr>
          <w:sz w:val="28"/>
          <w:szCs w:val="28"/>
        </w:rPr>
      </w:pPr>
    </w:p>
    <w:p w:rsidR="00620A8E" w:rsidRDefault="00766D8C" w:rsidP="00701FE3">
      <w:pPr>
        <w:autoSpaceDE w:val="0"/>
        <w:spacing w:line="276" w:lineRule="auto"/>
        <w:ind w:firstLine="709"/>
        <w:contextualSpacing/>
        <w:jc w:val="both"/>
        <w:rPr>
          <w:sz w:val="28"/>
          <w:szCs w:val="28"/>
        </w:rPr>
      </w:pPr>
      <w:r w:rsidRPr="00DE1F8A">
        <w:rPr>
          <w:sz w:val="28"/>
          <w:szCs w:val="28"/>
        </w:rPr>
        <w:t xml:space="preserve">Ведение бухгалтерского учета и </w:t>
      </w:r>
      <w:r w:rsidR="00F3015A" w:rsidRPr="00DE1F8A">
        <w:rPr>
          <w:sz w:val="28"/>
          <w:szCs w:val="28"/>
        </w:rPr>
        <w:t xml:space="preserve">составление бухгалтерской (финансовой) отчетности передано в соответствии с законодательством Российской Федерации по договору </w:t>
      </w:r>
      <w:r w:rsidR="009819A7" w:rsidRPr="00DE1F8A">
        <w:rPr>
          <w:sz w:val="28"/>
          <w:szCs w:val="28"/>
        </w:rPr>
        <w:t>об обслуживании</w:t>
      </w:r>
      <w:r w:rsidR="00806343">
        <w:rPr>
          <w:sz w:val="28"/>
          <w:szCs w:val="28"/>
        </w:rPr>
        <w:t xml:space="preserve"> </w:t>
      </w:r>
      <w:r w:rsidR="006B7676" w:rsidRPr="00DE1F8A">
        <w:rPr>
          <w:sz w:val="28"/>
          <w:szCs w:val="28"/>
        </w:rPr>
        <w:t>У</w:t>
      </w:r>
      <w:r w:rsidR="00FA1FE1" w:rsidRPr="00DE1F8A">
        <w:rPr>
          <w:sz w:val="28"/>
          <w:szCs w:val="28"/>
        </w:rPr>
        <w:t>правлению</w:t>
      </w:r>
      <w:r w:rsidR="000B3C45" w:rsidRPr="00DE1F8A">
        <w:rPr>
          <w:sz w:val="28"/>
          <w:szCs w:val="28"/>
        </w:rPr>
        <w:t xml:space="preserve"> №</w:t>
      </w:r>
      <w:r w:rsidR="00ED0EF4">
        <w:rPr>
          <w:sz w:val="28"/>
          <w:szCs w:val="28"/>
        </w:rPr>
        <w:t xml:space="preserve"> </w:t>
      </w:r>
      <w:r w:rsidR="006719C6">
        <w:rPr>
          <w:sz w:val="28"/>
          <w:szCs w:val="28"/>
        </w:rPr>
        <w:t>14</w:t>
      </w:r>
      <w:r w:rsidR="00D33AD2">
        <w:rPr>
          <w:sz w:val="28"/>
          <w:szCs w:val="28"/>
        </w:rPr>
        <w:t xml:space="preserve"> </w:t>
      </w:r>
      <w:r w:rsidR="00F3015A" w:rsidRPr="00DE1F8A">
        <w:rPr>
          <w:sz w:val="28"/>
          <w:szCs w:val="28"/>
        </w:rPr>
        <w:t xml:space="preserve">ГКУ МО ЦБ МО, организация ведения бухгалтерского учета и составления бухгалтерской (финансовой) отчетности устанавливаются  договором </w:t>
      </w:r>
      <w:r w:rsidR="009819A7" w:rsidRPr="00DE1F8A">
        <w:rPr>
          <w:sz w:val="28"/>
          <w:szCs w:val="28"/>
        </w:rPr>
        <w:t>об</w:t>
      </w:r>
      <w:r w:rsidR="00F3015A" w:rsidRPr="00DE1F8A">
        <w:rPr>
          <w:sz w:val="28"/>
          <w:szCs w:val="28"/>
        </w:rPr>
        <w:t xml:space="preserve"> обслуживани</w:t>
      </w:r>
      <w:r w:rsidR="009819A7" w:rsidRPr="00DE1F8A">
        <w:rPr>
          <w:sz w:val="28"/>
          <w:szCs w:val="28"/>
        </w:rPr>
        <w:t xml:space="preserve">и </w:t>
      </w:r>
      <w:r w:rsidR="00F3015A" w:rsidRPr="00DE1F8A">
        <w:rPr>
          <w:color w:val="00B050"/>
          <w:sz w:val="28"/>
          <w:szCs w:val="28"/>
        </w:rPr>
        <w:t xml:space="preserve"> </w:t>
      </w:r>
      <w:r w:rsidR="00F3015A" w:rsidRPr="00DE1F8A">
        <w:rPr>
          <w:sz w:val="28"/>
          <w:szCs w:val="28"/>
        </w:rPr>
        <w:t xml:space="preserve">с учетом положений федеральных стандартов бухгалтерского учета для организаций государственного сектора, единой методологии бюджетного учета и бюджетной отчетности, установленной в соответствии с бюджетным законодательством Российской Федерации, и </w:t>
      </w:r>
      <w:hyperlink r:id="rId8" w:history="1">
        <w:r w:rsidR="00F3015A" w:rsidRPr="00DE1F8A">
          <w:rPr>
            <w:rStyle w:val="a4"/>
            <w:color w:val="auto"/>
            <w:sz w:val="28"/>
            <w:szCs w:val="28"/>
            <w:u w:val="none"/>
          </w:rPr>
          <w:t>Инструкции</w:t>
        </w:r>
      </w:hyperlink>
      <w:r w:rsidR="00F3015A" w:rsidRPr="00DE1F8A">
        <w:rPr>
          <w:sz w:val="28"/>
          <w:szCs w:val="28"/>
        </w:rPr>
        <w:t xml:space="preserve"> о порядке составления, представления годовой, квартальной бухгалтерской отчетности  (нормативные правовые акты, регулирующие ведение бухгалтерского учета и составление бухгалтерской </w:t>
      </w:r>
      <w:r w:rsidR="009819A7" w:rsidRPr="00DE1F8A">
        <w:rPr>
          <w:sz w:val="28"/>
          <w:szCs w:val="28"/>
        </w:rPr>
        <w:t>отчетности).</w:t>
      </w:r>
    </w:p>
    <w:p w:rsidR="00620A8E" w:rsidRDefault="002E5B6B" w:rsidP="00701FE3">
      <w:pPr>
        <w:autoSpaceDE w:val="0"/>
        <w:spacing w:line="276" w:lineRule="auto"/>
        <w:ind w:firstLine="709"/>
        <w:contextualSpacing/>
        <w:jc w:val="both"/>
        <w:rPr>
          <w:bCs/>
          <w:sz w:val="28"/>
          <w:szCs w:val="28"/>
        </w:rPr>
      </w:pPr>
      <w:r w:rsidRPr="00DE1F8A">
        <w:rPr>
          <w:bCs/>
          <w:sz w:val="28"/>
          <w:szCs w:val="28"/>
        </w:rPr>
        <w:lastRenderedPageBreak/>
        <w:t>Ответственность за организацию бухгалтерского учета и хранение документов бухгалтерского учета в Учреждени</w:t>
      </w:r>
      <w:r w:rsidR="003535B7" w:rsidRPr="00DE1F8A">
        <w:rPr>
          <w:bCs/>
          <w:sz w:val="28"/>
          <w:szCs w:val="28"/>
        </w:rPr>
        <w:t>и несет Руководитель Учреждения</w:t>
      </w:r>
      <w:r w:rsidRPr="00DE1F8A">
        <w:rPr>
          <w:bCs/>
          <w:sz w:val="28"/>
          <w:szCs w:val="28"/>
        </w:rPr>
        <w:t>.</w:t>
      </w:r>
    </w:p>
    <w:p w:rsidR="00620A8E" w:rsidRDefault="00F3015A" w:rsidP="00701FE3">
      <w:pPr>
        <w:autoSpaceDE w:val="0"/>
        <w:spacing w:line="276" w:lineRule="auto"/>
        <w:ind w:firstLine="709"/>
        <w:contextualSpacing/>
        <w:jc w:val="both"/>
        <w:rPr>
          <w:sz w:val="28"/>
          <w:szCs w:val="28"/>
        </w:rPr>
      </w:pPr>
      <w:r w:rsidRPr="00DE1F8A">
        <w:rPr>
          <w:sz w:val="28"/>
          <w:szCs w:val="28"/>
        </w:rPr>
        <w:t>Руководитель Учреждения:</w:t>
      </w:r>
    </w:p>
    <w:p w:rsidR="00332978" w:rsidRDefault="002E5B6B" w:rsidP="00701FE3">
      <w:pPr>
        <w:autoSpaceDE w:val="0"/>
        <w:spacing w:line="276" w:lineRule="auto"/>
        <w:ind w:firstLine="709"/>
        <w:contextualSpacing/>
        <w:jc w:val="both"/>
        <w:rPr>
          <w:sz w:val="28"/>
          <w:szCs w:val="28"/>
        </w:rPr>
      </w:pPr>
      <w:r w:rsidRPr="00DE1F8A">
        <w:rPr>
          <w:sz w:val="28"/>
          <w:szCs w:val="28"/>
        </w:rPr>
        <w:t xml:space="preserve">несет </w:t>
      </w:r>
      <w:r w:rsidR="00F3015A" w:rsidRPr="00DE1F8A">
        <w:rPr>
          <w:sz w:val="28"/>
          <w:szCs w:val="28"/>
        </w:rPr>
        <w:t>ответственность за соблюдение законодательства при вы</w:t>
      </w:r>
      <w:r w:rsidR="00DB2F7F" w:rsidRPr="00DE1F8A">
        <w:rPr>
          <w:sz w:val="28"/>
          <w:szCs w:val="28"/>
        </w:rPr>
        <w:t>полнении хозяйственных операций;</w:t>
      </w:r>
    </w:p>
    <w:p w:rsidR="00332978" w:rsidRDefault="00834B71" w:rsidP="00701FE3">
      <w:pPr>
        <w:autoSpaceDE w:val="0"/>
        <w:spacing w:line="276" w:lineRule="auto"/>
        <w:ind w:firstLine="709"/>
        <w:contextualSpacing/>
        <w:jc w:val="both"/>
        <w:rPr>
          <w:sz w:val="28"/>
          <w:szCs w:val="28"/>
        </w:rPr>
      </w:pPr>
      <w:r w:rsidRPr="00DE1F8A">
        <w:rPr>
          <w:sz w:val="28"/>
          <w:szCs w:val="28"/>
        </w:rPr>
        <w:t xml:space="preserve">обеспечивает </w:t>
      </w:r>
      <w:r w:rsidR="00F3015A" w:rsidRPr="00DE1F8A">
        <w:rPr>
          <w:sz w:val="28"/>
          <w:szCs w:val="28"/>
        </w:rPr>
        <w:t>неукоснительное выполнение работниками требований по документальному оформлению хозяйственных операций и представлению</w:t>
      </w:r>
      <w:r w:rsidR="00F374C3" w:rsidRPr="00DE1F8A">
        <w:rPr>
          <w:sz w:val="28"/>
          <w:szCs w:val="28"/>
        </w:rPr>
        <w:t>,</w:t>
      </w:r>
      <w:r w:rsidR="00F3015A" w:rsidRPr="00DE1F8A">
        <w:rPr>
          <w:sz w:val="28"/>
          <w:szCs w:val="28"/>
        </w:rPr>
        <w:t xml:space="preserve"> </w:t>
      </w:r>
      <w:r w:rsidR="001D3B01" w:rsidRPr="00DE1F8A">
        <w:rPr>
          <w:sz w:val="28"/>
          <w:szCs w:val="28"/>
        </w:rPr>
        <w:t>в сроки,</w:t>
      </w:r>
      <w:r w:rsidR="00F374C3" w:rsidRPr="00DE1F8A">
        <w:rPr>
          <w:sz w:val="28"/>
          <w:szCs w:val="28"/>
        </w:rPr>
        <w:t xml:space="preserve"> утвержденные графиком документооборота</w:t>
      </w:r>
      <w:r w:rsidR="00F374C3" w:rsidRPr="00DE1F8A">
        <w:rPr>
          <w:color w:val="00B050"/>
          <w:sz w:val="28"/>
          <w:szCs w:val="28"/>
        </w:rPr>
        <w:t xml:space="preserve"> </w:t>
      </w:r>
      <w:r w:rsidR="00F374C3" w:rsidRPr="00DE1F8A">
        <w:rPr>
          <w:sz w:val="28"/>
          <w:szCs w:val="28"/>
        </w:rPr>
        <w:t xml:space="preserve">в ГКУ МО </w:t>
      </w:r>
      <w:r w:rsidR="00F3015A" w:rsidRPr="00DE1F8A">
        <w:rPr>
          <w:sz w:val="28"/>
          <w:szCs w:val="28"/>
        </w:rPr>
        <w:t>ЦБ МО не</w:t>
      </w:r>
      <w:r w:rsidR="00DB2F7F" w:rsidRPr="00DE1F8A">
        <w:rPr>
          <w:sz w:val="28"/>
          <w:szCs w:val="28"/>
        </w:rPr>
        <w:t>обходимых документов и сведений;</w:t>
      </w:r>
    </w:p>
    <w:p w:rsidR="00332978" w:rsidRDefault="00F3015A" w:rsidP="00701FE3">
      <w:pPr>
        <w:autoSpaceDE w:val="0"/>
        <w:spacing w:line="276" w:lineRule="auto"/>
        <w:ind w:firstLine="709"/>
        <w:contextualSpacing/>
        <w:jc w:val="both"/>
        <w:rPr>
          <w:sz w:val="28"/>
          <w:szCs w:val="28"/>
        </w:rPr>
      </w:pPr>
      <w:r w:rsidRPr="00DE1F8A">
        <w:rPr>
          <w:sz w:val="28"/>
          <w:szCs w:val="28"/>
        </w:rPr>
        <w:t>несет ответственность за организацию хранения первичных (сводных) учетных документов, регистров бухгалтерского учета и бухгалтерской (финансовой) отчетности (п. 14 Инструкции</w:t>
      </w:r>
      <w:r w:rsidR="00C845E0" w:rsidRPr="00DE1F8A">
        <w:rPr>
          <w:sz w:val="28"/>
          <w:szCs w:val="28"/>
        </w:rPr>
        <w:t xml:space="preserve"> 157н)</w:t>
      </w:r>
      <w:r w:rsidR="00DB2F7F" w:rsidRPr="00DE1F8A">
        <w:rPr>
          <w:sz w:val="28"/>
          <w:szCs w:val="28"/>
        </w:rPr>
        <w:t>;</w:t>
      </w:r>
    </w:p>
    <w:p w:rsidR="00332978" w:rsidRDefault="009819A7" w:rsidP="00701FE3">
      <w:pPr>
        <w:autoSpaceDE w:val="0"/>
        <w:spacing w:line="276" w:lineRule="auto"/>
        <w:ind w:firstLine="709"/>
        <w:contextualSpacing/>
        <w:jc w:val="both"/>
        <w:rPr>
          <w:sz w:val="28"/>
          <w:szCs w:val="28"/>
        </w:rPr>
      </w:pPr>
      <w:r w:rsidRPr="00DE1F8A">
        <w:rPr>
          <w:sz w:val="28"/>
          <w:szCs w:val="28"/>
        </w:rPr>
        <w:t xml:space="preserve">несет ответственность за </w:t>
      </w:r>
      <w:r w:rsidR="00C845E0" w:rsidRPr="00DE1F8A">
        <w:rPr>
          <w:sz w:val="28"/>
          <w:szCs w:val="28"/>
        </w:rPr>
        <w:t>заключение договоров с нарушением установленного в Московской области порядка внесения соответствующих сведений в ЕАСУЗ.</w:t>
      </w:r>
    </w:p>
    <w:p w:rsidR="00332978" w:rsidRDefault="00987E8D" w:rsidP="00701FE3">
      <w:pPr>
        <w:autoSpaceDE w:val="0"/>
        <w:spacing w:line="276" w:lineRule="auto"/>
        <w:ind w:firstLine="709"/>
        <w:contextualSpacing/>
        <w:jc w:val="both"/>
        <w:rPr>
          <w:bCs/>
          <w:sz w:val="28"/>
          <w:szCs w:val="28"/>
        </w:rPr>
      </w:pPr>
      <w:r w:rsidRPr="00DE1F8A">
        <w:rPr>
          <w:bCs/>
          <w:sz w:val="28"/>
          <w:szCs w:val="28"/>
        </w:rPr>
        <w:t xml:space="preserve">Ответственность за ведение </w:t>
      </w:r>
      <w:r w:rsidR="00543119" w:rsidRPr="00DE1F8A">
        <w:rPr>
          <w:bCs/>
          <w:sz w:val="28"/>
          <w:szCs w:val="28"/>
        </w:rPr>
        <w:t>бухгалтерског</w:t>
      </w:r>
      <w:r w:rsidR="00492024" w:rsidRPr="00DE1F8A">
        <w:rPr>
          <w:bCs/>
          <w:sz w:val="28"/>
          <w:szCs w:val="28"/>
        </w:rPr>
        <w:t>о учета</w:t>
      </w:r>
      <w:r w:rsidRPr="00DE1F8A">
        <w:rPr>
          <w:bCs/>
          <w:sz w:val="28"/>
          <w:szCs w:val="28"/>
        </w:rPr>
        <w:t xml:space="preserve"> возлагается на начальника Управления №</w:t>
      </w:r>
      <w:r w:rsidR="00ED0EF4">
        <w:rPr>
          <w:bCs/>
          <w:sz w:val="28"/>
          <w:szCs w:val="28"/>
        </w:rPr>
        <w:t xml:space="preserve"> </w:t>
      </w:r>
      <w:r w:rsidR="006719C6">
        <w:rPr>
          <w:bCs/>
          <w:sz w:val="28"/>
          <w:szCs w:val="28"/>
        </w:rPr>
        <w:t>14</w:t>
      </w:r>
      <w:r w:rsidRPr="00DE1F8A">
        <w:rPr>
          <w:bCs/>
          <w:sz w:val="28"/>
          <w:szCs w:val="28"/>
        </w:rPr>
        <w:t xml:space="preserve"> ГКУ МО ЦБ МО.</w:t>
      </w:r>
    </w:p>
    <w:p w:rsidR="00332978" w:rsidRDefault="00987E8D" w:rsidP="00701FE3">
      <w:pPr>
        <w:autoSpaceDE w:val="0"/>
        <w:spacing w:line="276" w:lineRule="auto"/>
        <w:ind w:firstLine="709"/>
        <w:contextualSpacing/>
        <w:jc w:val="both"/>
        <w:rPr>
          <w:bCs/>
          <w:sz w:val="28"/>
          <w:szCs w:val="28"/>
        </w:rPr>
      </w:pPr>
      <w:r w:rsidRPr="00DE1F8A">
        <w:rPr>
          <w:bCs/>
          <w:sz w:val="28"/>
          <w:szCs w:val="28"/>
        </w:rPr>
        <w:t>Начальник Управления:</w:t>
      </w:r>
    </w:p>
    <w:p w:rsidR="00332978" w:rsidRDefault="00987E8D" w:rsidP="00701FE3">
      <w:pPr>
        <w:autoSpaceDE w:val="0"/>
        <w:spacing w:line="276" w:lineRule="auto"/>
        <w:ind w:firstLine="709"/>
        <w:contextualSpacing/>
        <w:jc w:val="both"/>
        <w:rPr>
          <w:bCs/>
          <w:sz w:val="28"/>
          <w:szCs w:val="28"/>
        </w:rPr>
      </w:pPr>
      <w:r w:rsidRPr="00DE1F8A">
        <w:rPr>
          <w:bCs/>
          <w:sz w:val="28"/>
          <w:szCs w:val="28"/>
        </w:rPr>
        <w:t xml:space="preserve">несет ответственность за формирование учетной политики, ведение бухгалтерского учета, своевременное представление полной и </w:t>
      </w:r>
      <w:r w:rsidR="00332978">
        <w:rPr>
          <w:bCs/>
          <w:sz w:val="28"/>
          <w:szCs w:val="28"/>
        </w:rPr>
        <w:t>достоверной бухгалтерской</w:t>
      </w:r>
      <w:r w:rsidR="00DA3536" w:rsidRPr="00DE1F8A">
        <w:rPr>
          <w:bCs/>
          <w:sz w:val="28"/>
          <w:szCs w:val="28"/>
        </w:rPr>
        <w:t xml:space="preserve"> </w:t>
      </w:r>
      <w:r w:rsidR="003F4882" w:rsidRPr="00DE1F8A">
        <w:rPr>
          <w:bCs/>
          <w:sz w:val="28"/>
          <w:szCs w:val="28"/>
        </w:rPr>
        <w:t>отчетности;</w:t>
      </w:r>
    </w:p>
    <w:p w:rsidR="00D135AE" w:rsidRDefault="00987E8D" w:rsidP="00701FE3">
      <w:pPr>
        <w:autoSpaceDE w:val="0"/>
        <w:spacing w:line="276" w:lineRule="auto"/>
        <w:ind w:firstLine="709"/>
        <w:contextualSpacing/>
        <w:jc w:val="both"/>
        <w:rPr>
          <w:sz w:val="28"/>
          <w:szCs w:val="28"/>
        </w:rPr>
      </w:pPr>
      <w:r w:rsidRPr="00DE1F8A">
        <w:rPr>
          <w:bCs/>
          <w:sz w:val="28"/>
          <w:szCs w:val="28"/>
        </w:rPr>
        <w:t>не несет ответственность за соответствие составленных другими лицами первичных учетных документов свершившимся фактам хозяйственной жизни (п. 9 Инструкции 157н</w:t>
      </w:r>
      <w:r w:rsidR="00DA69BB">
        <w:rPr>
          <w:bCs/>
          <w:sz w:val="28"/>
          <w:szCs w:val="28"/>
        </w:rPr>
        <w:t>)</w:t>
      </w:r>
      <w:r w:rsidR="002A6461" w:rsidRPr="00DE1F8A">
        <w:rPr>
          <w:bCs/>
          <w:sz w:val="28"/>
          <w:szCs w:val="28"/>
        </w:rPr>
        <w:t>.</w:t>
      </w:r>
    </w:p>
    <w:p w:rsidR="001175EC" w:rsidRPr="00D135AE" w:rsidRDefault="001175EC" w:rsidP="00701FE3">
      <w:pPr>
        <w:autoSpaceDE w:val="0"/>
        <w:spacing w:line="276" w:lineRule="auto"/>
        <w:ind w:firstLine="709"/>
        <w:contextualSpacing/>
        <w:jc w:val="both"/>
        <w:rPr>
          <w:sz w:val="28"/>
          <w:szCs w:val="28"/>
        </w:rPr>
      </w:pPr>
      <w:r w:rsidRPr="00DE1F8A">
        <w:rPr>
          <w:sz w:val="28"/>
          <w:szCs w:val="28"/>
          <w:shd w:val="clear" w:color="auto" w:fill="FFFFFF"/>
        </w:rPr>
        <w:t xml:space="preserve">Объекты бухгалтерского учета, а также изменяющие их факты хозяйственной жизни отражаются в </w:t>
      </w:r>
      <w:r w:rsidR="00DF5D8B" w:rsidRPr="00DE1F8A">
        <w:rPr>
          <w:sz w:val="28"/>
          <w:szCs w:val="28"/>
          <w:shd w:val="clear" w:color="auto" w:fill="FFFFFF"/>
        </w:rPr>
        <w:t>регистрах бухгалтерского учета</w:t>
      </w:r>
      <w:r w:rsidRPr="00DE1F8A">
        <w:rPr>
          <w:sz w:val="28"/>
          <w:szCs w:val="28"/>
          <w:shd w:val="clear" w:color="auto" w:fill="FFFFFF"/>
        </w:rPr>
        <w:t xml:space="preserve"> на основании первичных учетных документов и (или) сводных учетных документов.</w:t>
      </w:r>
    </w:p>
    <w:p w:rsidR="00DF5D8B" w:rsidRPr="00DE1F8A" w:rsidRDefault="00DF5D8B" w:rsidP="00701FE3">
      <w:pPr>
        <w:spacing w:line="276" w:lineRule="auto"/>
        <w:ind w:firstLine="709"/>
        <w:jc w:val="both"/>
        <w:rPr>
          <w:sz w:val="28"/>
          <w:szCs w:val="28"/>
          <w:shd w:val="clear" w:color="auto" w:fill="FFFFFF"/>
        </w:rPr>
      </w:pPr>
      <w:r w:rsidRPr="00DE1F8A">
        <w:rPr>
          <w:sz w:val="28"/>
          <w:szCs w:val="28"/>
          <w:shd w:val="clear" w:color="auto" w:fill="FFFFFF"/>
        </w:rPr>
        <w:t>Регистры бухгалтерского учета формируются в электронном виде с применением электронной подписи начальника Управления, распечатываются на бумажных носителях с периодичностью,</w:t>
      </w:r>
      <w:r w:rsidR="000151FE">
        <w:rPr>
          <w:sz w:val="28"/>
          <w:szCs w:val="28"/>
          <w:shd w:val="clear" w:color="auto" w:fill="FFFFFF"/>
        </w:rPr>
        <w:t xml:space="preserve"> приведенной в Приложении № 1 </w:t>
      </w:r>
      <w:r w:rsidRPr="00DE1F8A">
        <w:rPr>
          <w:sz w:val="28"/>
          <w:szCs w:val="28"/>
          <w:shd w:val="clear" w:color="auto" w:fill="FFFFFF"/>
        </w:rPr>
        <w:t>к настоящей Учетной политике.</w:t>
      </w:r>
    </w:p>
    <w:p w:rsidR="009562F7" w:rsidRDefault="00991EA6" w:rsidP="00701FE3">
      <w:pPr>
        <w:spacing w:line="276" w:lineRule="auto"/>
        <w:ind w:firstLine="709"/>
        <w:jc w:val="both"/>
        <w:rPr>
          <w:sz w:val="28"/>
          <w:szCs w:val="28"/>
          <w:shd w:val="clear" w:color="auto" w:fill="FFFFFF"/>
        </w:rPr>
      </w:pPr>
      <w:r w:rsidRPr="00DE1F8A">
        <w:rPr>
          <w:sz w:val="28"/>
          <w:szCs w:val="28"/>
        </w:rPr>
        <w:t>Право подписи первичных учетных документов, денежных и расчетных документов, финансовых обязательс</w:t>
      </w:r>
      <w:r w:rsidR="009F40BF" w:rsidRPr="00DE1F8A">
        <w:rPr>
          <w:sz w:val="28"/>
          <w:szCs w:val="28"/>
        </w:rPr>
        <w:t>тв регламентируется отдельными П</w:t>
      </w:r>
      <w:r w:rsidRPr="00DE1F8A">
        <w:rPr>
          <w:sz w:val="28"/>
          <w:szCs w:val="28"/>
        </w:rPr>
        <w:t>риказами по Учреждению.</w:t>
      </w:r>
    </w:p>
    <w:p w:rsidR="009562F7" w:rsidRDefault="001175EC" w:rsidP="00701FE3">
      <w:pPr>
        <w:spacing w:line="276" w:lineRule="auto"/>
        <w:ind w:firstLine="709"/>
        <w:jc w:val="both"/>
        <w:rPr>
          <w:sz w:val="28"/>
          <w:szCs w:val="28"/>
          <w:shd w:val="clear" w:color="auto" w:fill="FFFFFF"/>
        </w:rPr>
      </w:pPr>
      <w:r w:rsidRPr="00DE1F8A">
        <w:rPr>
          <w:sz w:val="28"/>
          <w:szCs w:val="28"/>
          <w:shd w:val="clear" w:color="auto" w:fill="FFFFFF"/>
        </w:rPr>
        <w:t>Начальник Управления №</w:t>
      </w:r>
      <w:r w:rsidR="00ED246D">
        <w:rPr>
          <w:sz w:val="28"/>
          <w:szCs w:val="28"/>
          <w:shd w:val="clear" w:color="auto" w:fill="FFFFFF"/>
        </w:rPr>
        <w:t xml:space="preserve"> </w:t>
      </w:r>
      <w:r w:rsidR="006719C6">
        <w:rPr>
          <w:sz w:val="28"/>
          <w:szCs w:val="28"/>
          <w:shd w:val="clear" w:color="auto" w:fill="FFFFFF"/>
        </w:rPr>
        <w:t>14</w:t>
      </w:r>
      <w:r w:rsidRPr="00DE1F8A">
        <w:rPr>
          <w:sz w:val="28"/>
          <w:szCs w:val="28"/>
          <w:shd w:val="clear" w:color="auto" w:fill="FFFFFF"/>
        </w:rPr>
        <w:t xml:space="preserve"> ГКУ МО ЦБ МО подписывает второй подписью платежные документы, служащие основанием для списания денежных средств с лицевого счета, расчетно-платежных ведомостей на выплату заработной платы, бухгалтерскую и иную отчетность.</w:t>
      </w:r>
    </w:p>
    <w:p w:rsidR="00DD035D" w:rsidRDefault="00381ADE" w:rsidP="00701FE3">
      <w:pPr>
        <w:spacing w:line="276" w:lineRule="auto"/>
        <w:ind w:firstLine="709"/>
        <w:jc w:val="both"/>
        <w:rPr>
          <w:sz w:val="28"/>
          <w:szCs w:val="28"/>
        </w:rPr>
      </w:pPr>
      <w:r w:rsidRPr="00DE1F8A">
        <w:rPr>
          <w:sz w:val="28"/>
          <w:szCs w:val="28"/>
        </w:rPr>
        <w:t xml:space="preserve">Бухгалтерский учет ведется раздельно по каждому </w:t>
      </w:r>
      <w:r w:rsidR="00DD035D">
        <w:rPr>
          <w:sz w:val="28"/>
          <w:szCs w:val="28"/>
        </w:rPr>
        <w:t>виду финансового обеспечения.</w:t>
      </w:r>
    </w:p>
    <w:p w:rsidR="001175EC" w:rsidRPr="00DE1F8A" w:rsidRDefault="00C845E0" w:rsidP="00701FE3">
      <w:pPr>
        <w:spacing w:line="276" w:lineRule="auto"/>
        <w:ind w:firstLine="709"/>
        <w:jc w:val="both"/>
        <w:rPr>
          <w:sz w:val="28"/>
          <w:szCs w:val="28"/>
        </w:rPr>
      </w:pPr>
      <w:r w:rsidRPr="00DE1F8A">
        <w:rPr>
          <w:sz w:val="28"/>
          <w:szCs w:val="28"/>
          <w:shd w:val="clear" w:color="auto" w:fill="FFFFFF"/>
        </w:rPr>
        <w:lastRenderedPageBreak/>
        <w:t>Ведение бухгалтерского учета ведется автоматизированным способом с примен</w:t>
      </w:r>
      <w:r w:rsidR="00894004" w:rsidRPr="00DE1F8A">
        <w:rPr>
          <w:sz w:val="28"/>
          <w:szCs w:val="28"/>
          <w:shd w:val="clear" w:color="auto" w:fill="FFFFFF"/>
        </w:rPr>
        <w:t>ением программы АС ЕИСБУ</w:t>
      </w:r>
      <w:r w:rsidRPr="00DE1F8A">
        <w:rPr>
          <w:sz w:val="28"/>
          <w:szCs w:val="28"/>
          <w:shd w:val="clear" w:color="auto" w:fill="FFFFFF"/>
        </w:rPr>
        <w:t>.</w:t>
      </w:r>
    </w:p>
    <w:p w:rsidR="001175EC" w:rsidRPr="00DE1F8A" w:rsidRDefault="001175EC" w:rsidP="00701FE3">
      <w:pPr>
        <w:tabs>
          <w:tab w:val="left" w:pos="0"/>
          <w:tab w:val="left" w:pos="6237"/>
        </w:tabs>
        <w:autoSpaceDE w:val="0"/>
        <w:spacing w:line="276" w:lineRule="auto"/>
        <w:ind w:firstLine="709"/>
        <w:contextualSpacing/>
        <w:rPr>
          <w:sz w:val="28"/>
          <w:szCs w:val="28"/>
        </w:rPr>
      </w:pPr>
    </w:p>
    <w:p w:rsidR="00822EB0" w:rsidRPr="00822EB0" w:rsidRDefault="00822EB0" w:rsidP="00701FE3">
      <w:pPr>
        <w:spacing w:line="276" w:lineRule="auto"/>
        <w:ind w:firstLine="709"/>
        <w:jc w:val="center"/>
        <w:rPr>
          <w:sz w:val="28"/>
          <w:szCs w:val="28"/>
          <w:shd w:val="clear" w:color="auto" w:fill="FFFFFF"/>
        </w:rPr>
      </w:pPr>
      <w:r>
        <w:rPr>
          <w:sz w:val="28"/>
          <w:szCs w:val="28"/>
          <w:shd w:val="clear" w:color="auto" w:fill="FFFFFF"/>
        </w:rPr>
        <w:t>3</w:t>
      </w:r>
      <w:r w:rsidRPr="00DE1F8A">
        <w:rPr>
          <w:sz w:val="28"/>
          <w:szCs w:val="28"/>
          <w:shd w:val="clear" w:color="auto" w:fill="FFFFFF"/>
        </w:rPr>
        <w:t xml:space="preserve">. </w:t>
      </w:r>
      <w:r>
        <w:rPr>
          <w:sz w:val="28"/>
          <w:szCs w:val="28"/>
          <w:shd w:val="clear" w:color="auto" w:fill="FFFFFF"/>
        </w:rPr>
        <w:t>Первичные учетные документы</w:t>
      </w:r>
    </w:p>
    <w:p w:rsidR="009A6A94" w:rsidRPr="00822EB0" w:rsidRDefault="009A6A94" w:rsidP="00701FE3">
      <w:pPr>
        <w:spacing w:line="276" w:lineRule="auto"/>
        <w:ind w:firstLine="709"/>
        <w:contextualSpacing/>
        <w:rPr>
          <w:sz w:val="28"/>
          <w:szCs w:val="28"/>
          <w:shd w:val="clear" w:color="auto" w:fill="FFFFFF"/>
        </w:rPr>
      </w:pPr>
    </w:p>
    <w:p w:rsidR="0023427A"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Первичные учетные документы и</w:t>
      </w:r>
      <w:r w:rsidR="00A118FD">
        <w:rPr>
          <w:rFonts w:ascii="Times New Roman" w:hAnsi="Times New Roman"/>
          <w:sz w:val="28"/>
          <w:szCs w:val="28"/>
        </w:rPr>
        <w:t xml:space="preserve"> учетные регистры составляются:</w:t>
      </w:r>
    </w:p>
    <w:p w:rsidR="0023427A"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По унифицированным формам, установленным Приказом Минфина России от 30.0</w:t>
      </w:r>
      <w:r w:rsidR="00171658">
        <w:rPr>
          <w:rFonts w:ascii="Times New Roman" w:hAnsi="Times New Roman"/>
          <w:sz w:val="28"/>
          <w:szCs w:val="28"/>
        </w:rPr>
        <w:t>3.2015 №</w:t>
      </w:r>
      <w:r w:rsidR="00CB35D4" w:rsidRPr="00DE1F8A">
        <w:rPr>
          <w:rFonts w:ascii="Times New Roman" w:hAnsi="Times New Roman"/>
          <w:sz w:val="28"/>
          <w:szCs w:val="28"/>
        </w:rPr>
        <w:t xml:space="preserve"> 52н</w:t>
      </w:r>
      <w:r w:rsidR="00BB4A90" w:rsidRPr="00DE1F8A">
        <w:rPr>
          <w:rFonts w:ascii="Times New Roman" w:hAnsi="Times New Roman"/>
          <w:sz w:val="28"/>
          <w:szCs w:val="28"/>
        </w:rPr>
        <w:t>;</w:t>
      </w:r>
    </w:p>
    <w:p w:rsidR="007D0B14" w:rsidRDefault="007D0B14" w:rsidP="007D0B14">
      <w:pPr>
        <w:pStyle w:val="21"/>
        <w:ind w:firstLine="709"/>
        <w:contextualSpacing/>
        <w:rPr>
          <w:rFonts w:ascii="Times New Roman" w:hAnsi="Times New Roman"/>
          <w:sz w:val="28"/>
          <w:szCs w:val="28"/>
        </w:rPr>
      </w:pPr>
      <w:r w:rsidRPr="00DE1F8A">
        <w:rPr>
          <w:rFonts w:ascii="Times New Roman" w:hAnsi="Times New Roman"/>
          <w:sz w:val="28"/>
          <w:szCs w:val="28"/>
        </w:rPr>
        <w:t xml:space="preserve">При отсутствии установленных Приказом 52н форм, - формами документов, унифицированными другими приказами профильных министерств и органов власти. Порядок применения таких форм утверждается в настоящей Учетной политике Приложение № </w:t>
      </w:r>
      <w:r>
        <w:rPr>
          <w:rFonts w:ascii="Times New Roman" w:hAnsi="Times New Roman"/>
          <w:sz w:val="28"/>
          <w:szCs w:val="28"/>
        </w:rPr>
        <w:t>2</w:t>
      </w:r>
      <w:r w:rsidRPr="00DE1F8A">
        <w:rPr>
          <w:rFonts w:ascii="Times New Roman" w:hAnsi="Times New Roman"/>
          <w:sz w:val="28"/>
          <w:szCs w:val="28"/>
        </w:rPr>
        <w:t>;</w:t>
      </w:r>
    </w:p>
    <w:p w:rsidR="00DD1C78"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По формам, разработанным учреждением самостоятельно, с учетом обязательных реквизитов, предусмотренных п. 7 (п. 11) Инструкции 157н</w:t>
      </w:r>
      <w:r w:rsidR="00281668" w:rsidRPr="00DE1F8A">
        <w:rPr>
          <w:rFonts w:ascii="Times New Roman" w:hAnsi="Times New Roman"/>
          <w:sz w:val="28"/>
          <w:szCs w:val="28"/>
        </w:rPr>
        <w:t>:</w:t>
      </w:r>
    </w:p>
    <w:p w:rsidR="00DD1C78" w:rsidRDefault="00281668" w:rsidP="00701FE3">
      <w:pPr>
        <w:pStyle w:val="21"/>
        <w:ind w:firstLine="709"/>
        <w:contextualSpacing/>
        <w:rPr>
          <w:rFonts w:ascii="Times New Roman" w:hAnsi="Times New Roman"/>
          <w:sz w:val="28"/>
          <w:szCs w:val="28"/>
        </w:rPr>
      </w:pPr>
      <w:r w:rsidRPr="00DE1F8A">
        <w:rPr>
          <w:rFonts w:ascii="Times New Roman" w:hAnsi="Times New Roman"/>
          <w:sz w:val="28"/>
          <w:szCs w:val="28"/>
        </w:rPr>
        <w:t>н</w:t>
      </w:r>
      <w:r w:rsidR="009822D9" w:rsidRPr="00DE1F8A">
        <w:rPr>
          <w:rFonts w:ascii="Times New Roman" w:hAnsi="Times New Roman"/>
          <w:sz w:val="28"/>
          <w:szCs w:val="28"/>
        </w:rPr>
        <w:t>аименование документа;</w:t>
      </w:r>
    </w:p>
    <w:p w:rsidR="00DD1C78" w:rsidRDefault="009822D9" w:rsidP="00701FE3">
      <w:pPr>
        <w:pStyle w:val="21"/>
        <w:ind w:firstLine="709"/>
        <w:contextualSpacing/>
        <w:rPr>
          <w:rFonts w:ascii="Times New Roman" w:hAnsi="Times New Roman"/>
          <w:sz w:val="28"/>
          <w:szCs w:val="28"/>
        </w:rPr>
      </w:pPr>
      <w:r w:rsidRPr="00DE1F8A">
        <w:rPr>
          <w:rFonts w:ascii="Times New Roman" w:hAnsi="Times New Roman"/>
          <w:sz w:val="28"/>
          <w:szCs w:val="28"/>
        </w:rPr>
        <w:t>дата составления документа;</w:t>
      </w:r>
    </w:p>
    <w:p w:rsidR="002C0B41" w:rsidRDefault="00281668" w:rsidP="00701FE3">
      <w:pPr>
        <w:pStyle w:val="21"/>
        <w:ind w:firstLine="709"/>
        <w:contextualSpacing/>
        <w:rPr>
          <w:rFonts w:ascii="Times New Roman" w:hAnsi="Times New Roman"/>
          <w:sz w:val="28"/>
          <w:szCs w:val="28"/>
        </w:rPr>
      </w:pPr>
      <w:r w:rsidRPr="00DE1F8A">
        <w:rPr>
          <w:rFonts w:ascii="Times New Roman" w:hAnsi="Times New Roman"/>
          <w:sz w:val="28"/>
          <w:szCs w:val="28"/>
        </w:rPr>
        <w:t>наименование экономического с</w:t>
      </w:r>
      <w:r w:rsidR="009822D9" w:rsidRPr="00DE1F8A">
        <w:rPr>
          <w:rFonts w:ascii="Times New Roman" w:hAnsi="Times New Roman"/>
          <w:sz w:val="28"/>
          <w:szCs w:val="28"/>
        </w:rPr>
        <w:t>убъекта, составившего документ;</w:t>
      </w:r>
    </w:p>
    <w:p w:rsidR="00DD1C78" w:rsidRDefault="00281668" w:rsidP="00701FE3">
      <w:pPr>
        <w:pStyle w:val="21"/>
        <w:ind w:firstLine="709"/>
        <w:contextualSpacing/>
        <w:rPr>
          <w:rFonts w:ascii="Times New Roman" w:hAnsi="Times New Roman"/>
          <w:sz w:val="28"/>
          <w:szCs w:val="28"/>
        </w:rPr>
      </w:pPr>
      <w:r w:rsidRPr="00DE1F8A">
        <w:rPr>
          <w:rFonts w:ascii="Times New Roman" w:hAnsi="Times New Roman"/>
          <w:sz w:val="28"/>
          <w:szCs w:val="28"/>
        </w:rPr>
        <w:t>содержание хозяйственной операции;</w:t>
      </w:r>
    </w:p>
    <w:p w:rsidR="00DD1C78" w:rsidRDefault="00281668" w:rsidP="00701FE3">
      <w:pPr>
        <w:pStyle w:val="21"/>
        <w:ind w:firstLine="709"/>
        <w:contextualSpacing/>
        <w:rPr>
          <w:rFonts w:ascii="Times New Roman" w:hAnsi="Times New Roman"/>
          <w:sz w:val="28"/>
          <w:szCs w:val="28"/>
        </w:rPr>
      </w:pPr>
      <w:r w:rsidRPr="00DE1F8A">
        <w:rPr>
          <w:rFonts w:ascii="Times New Roman" w:hAnsi="Times New Roman"/>
          <w:sz w:val="28"/>
          <w:szCs w:val="28"/>
        </w:rPr>
        <w:t xml:space="preserve">величина натурального и (или) </w:t>
      </w:r>
      <w:r w:rsidR="00580501" w:rsidRPr="00DE1F8A">
        <w:rPr>
          <w:rFonts w:ascii="Times New Roman" w:hAnsi="Times New Roman"/>
          <w:sz w:val="28"/>
          <w:szCs w:val="28"/>
        </w:rPr>
        <w:t xml:space="preserve">денежного измерения с указанием </w:t>
      </w:r>
      <w:r w:rsidR="009822D9" w:rsidRPr="00DE1F8A">
        <w:rPr>
          <w:rFonts w:ascii="Times New Roman" w:hAnsi="Times New Roman"/>
          <w:sz w:val="28"/>
          <w:szCs w:val="28"/>
        </w:rPr>
        <w:t>единиц измерения;</w:t>
      </w:r>
    </w:p>
    <w:p w:rsidR="00DD1C78" w:rsidRDefault="00281668" w:rsidP="00701FE3">
      <w:pPr>
        <w:pStyle w:val="21"/>
        <w:ind w:firstLine="709"/>
        <w:contextualSpacing/>
        <w:rPr>
          <w:rFonts w:ascii="Times New Roman" w:hAnsi="Times New Roman"/>
          <w:sz w:val="28"/>
          <w:szCs w:val="28"/>
        </w:rPr>
      </w:pPr>
      <w:r w:rsidRPr="00DE1F8A">
        <w:rPr>
          <w:rFonts w:ascii="Times New Roman" w:hAnsi="Times New Roman"/>
          <w:sz w:val="28"/>
          <w:szCs w:val="28"/>
        </w:rPr>
        <w:t>наименование должности лица(лиц), совершивших хозяйственн</w:t>
      </w:r>
      <w:r w:rsidR="00580501" w:rsidRPr="00DE1F8A">
        <w:rPr>
          <w:rFonts w:ascii="Times New Roman" w:hAnsi="Times New Roman"/>
          <w:sz w:val="28"/>
          <w:szCs w:val="28"/>
        </w:rPr>
        <w:t>ую операцию, и ответственного (</w:t>
      </w:r>
      <w:r w:rsidRPr="00DE1F8A">
        <w:rPr>
          <w:rFonts w:ascii="Times New Roman" w:hAnsi="Times New Roman"/>
          <w:sz w:val="28"/>
          <w:szCs w:val="28"/>
        </w:rPr>
        <w:t>о</w:t>
      </w:r>
      <w:r w:rsidR="009822D9" w:rsidRPr="00DE1F8A">
        <w:rPr>
          <w:rFonts w:ascii="Times New Roman" w:hAnsi="Times New Roman"/>
          <w:sz w:val="28"/>
          <w:szCs w:val="28"/>
        </w:rPr>
        <w:t>тветственных) за ее оформление;</w:t>
      </w:r>
    </w:p>
    <w:p w:rsidR="00DD1C78" w:rsidRDefault="00BB4A90" w:rsidP="00701FE3">
      <w:pPr>
        <w:pStyle w:val="21"/>
        <w:ind w:firstLine="709"/>
        <w:contextualSpacing/>
        <w:rPr>
          <w:rFonts w:ascii="Times New Roman" w:hAnsi="Times New Roman"/>
          <w:sz w:val="28"/>
          <w:szCs w:val="28"/>
        </w:rPr>
      </w:pPr>
      <w:r w:rsidRPr="00DE1F8A">
        <w:rPr>
          <w:rFonts w:ascii="Times New Roman" w:hAnsi="Times New Roman"/>
          <w:sz w:val="28"/>
          <w:szCs w:val="28"/>
        </w:rPr>
        <w:t>н</w:t>
      </w:r>
      <w:r w:rsidR="00281668" w:rsidRPr="00DE1F8A">
        <w:rPr>
          <w:rFonts w:ascii="Times New Roman" w:hAnsi="Times New Roman"/>
          <w:sz w:val="28"/>
          <w:szCs w:val="28"/>
        </w:rPr>
        <w:t>аименование должностного лица (лиц), ответственного (ответственных) за офо</w:t>
      </w:r>
      <w:r w:rsidR="009822D9" w:rsidRPr="00DE1F8A">
        <w:rPr>
          <w:rFonts w:ascii="Times New Roman" w:hAnsi="Times New Roman"/>
          <w:sz w:val="28"/>
          <w:szCs w:val="28"/>
        </w:rPr>
        <w:t>рмление совершившегося события;</w:t>
      </w:r>
    </w:p>
    <w:p w:rsidR="00DD1C78" w:rsidRDefault="003478A6" w:rsidP="00701FE3">
      <w:pPr>
        <w:pStyle w:val="21"/>
        <w:ind w:firstLine="709"/>
        <w:contextualSpacing/>
        <w:rPr>
          <w:rFonts w:ascii="Times New Roman" w:hAnsi="Times New Roman"/>
          <w:sz w:val="28"/>
          <w:szCs w:val="28"/>
        </w:rPr>
      </w:pPr>
      <w:r w:rsidRPr="00DE1F8A">
        <w:rPr>
          <w:rFonts w:ascii="Times New Roman" w:hAnsi="Times New Roman"/>
          <w:sz w:val="28"/>
          <w:szCs w:val="28"/>
        </w:rPr>
        <w:t>подписи лица</w:t>
      </w:r>
      <w:r w:rsidR="00281668" w:rsidRPr="00DE1F8A">
        <w:rPr>
          <w:rFonts w:ascii="Times New Roman" w:hAnsi="Times New Roman"/>
          <w:sz w:val="28"/>
          <w:szCs w:val="28"/>
        </w:rPr>
        <w:t>(лиц) с указанием фамилии (фамилий), инициалов, иных реквизитов.</w:t>
      </w:r>
    </w:p>
    <w:p w:rsidR="00DD1C78"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Порядок применения таки</w:t>
      </w:r>
      <w:r w:rsidR="00E00D30" w:rsidRPr="00DE1F8A">
        <w:rPr>
          <w:rFonts w:ascii="Times New Roman" w:hAnsi="Times New Roman"/>
          <w:sz w:val="28"/>
          <w:szCs w:val="28"/>
        </w:rPr>
        <w:t>х форм утверждается в настоящей</w:t>
      </w:r>
      <w:r w:rsidR="00E33F68" w:rsidRPr="00DE1F8A">
        <w:rPr>
          <w:rFonts w:ascii="Times New Roman" w:hAnsi="Times New Roman"/>
          <w:sz w:val="28"/>
          <w:szCs w:val="28"/>
        </w:rPr>
        <w:t xml:space="preserve"> Учетной политике:</w:t>
      </w:r>
    </w:p>
    <w:p w:rsidR="00DD1C78" w:rsidRPr="00DD1C78" w:rsidRDefault="00F3015A" w:rsidP="00701FE3">
      <w:pPr>
        <w:pStyle w:val="21"/>
        <w:ind w:firstLine="709"/>
        <w:contextualSpacing/>
        <w:rPr>
          <w:rFonts w:ascii="Times New Roman" w:hAnsi="Times New Roman"/>
          <w:sz w:val="28"/>
          <w:szCs w:val="28"/>
        </w:rPr>
      </w:pPr>
      <w:r w:rsidRPr="00DD1C78">
        <w:rPr>
          <w:rFonts w:ascii="Times New Roman" w:hAnsi="Times New Roman"/>
          <w:sz w:val="28"/>
          <w:szCs w:val="28"/>
        </w:rPr>
        <w:t>Разработанные учреждением самостоятельно первичные документы оформлены Прилож</w:t>
      </w:r>
      <w:r w:rsidR="001708FF" w:rsidRPr="00DD1C78">
        <w:rPr>
          <w:rFonts w:ascii="Times New Roman" w:hAnsi="Times New Roman"/>
          <w:sz w:val="28"/>
          <w:szCs w:val="28"/>
        </w:rPr>
        <w:t>ением №</w:t>
      </w:r>
      <w:r w:rsidR="00CC3007" w:rsidRPr="00DD1C78">
        <w:rPr>
          <w:rFonts w:ascii="Times New Roman" w:hAnsi="Times New Roman"/>
          <w:sz w:val="28"/>
          <w:szCs w:val="28"/>
        </w:rPr>
        <w:t xml:space="preserve"> </w:t>
      </w:r>
      <w:r w:rsidR="007D0B14">
        <w:rPr>
          <w:rFonts w:ascii="Times New Roman" w:hAnsi="Times New Roman"/>
          <w:sz w:val="28"/>
          <w:szCs w:val="28"/>
        </w:rPr>
        <w:t>3</w:t>
      </w:r>
      <w:r w:rsidR="00E5391C" w:rsidRPr="00DD1C78">
        <w:rPr>
          <w:rFonts w:ascii="Times New Roman" w:hAnsi="Times New Roman"/>
          <w:sz w:val="28"/>
          <w:szCs w:val="28"/>
        </w:rPr>
        <w:t xml:space="preserve"> </w:t>
      </w:r>
      <w:r w:rsidR="00CF14AA" w:rsidRPr="00DD1C78">
        <w:rPr>
          <w:rFonts w:ascii="Times New Roman" w:hAnsi="Times New Roman"/>
          <w:sz w:val="28"/>
          <w:szCs w:val="28"/>
        </w:rPr>
        <w:t>к Учетной политике;</w:t>
      </w:r>
    </w:p>
    <w:p w:rsidR="00C34467" w:rsidRDefault="00F3015A" w:rsidP="00701FE3">
      <w:pPr>
        <w:pStyle w:val="21"/>
        <w:ind w:firstLine="709"/>
        <w:contextualSpacing/>
        <w:rPr>
          <w:rFonts w:ascii="Times New Roman" w:hAnsi="Times New Roman"/>
          <w:sz w:val="28"/>
          <w:szCs w:val="28"/>
        </w:rPr>
      </w:pPr>
      <w:r w:rsidRPr="00DD1C78">
        <w:rPr>
          <w:rFonts w:ascii="Times New Roman" w:hAnsi="Times New Roman"/>
          <w:sz w:val="28"/>
          <w:szCs w:val="28"/>
        </w:rPr>
        <w:t xml:space="preserve">Разработанные учреждением самостоятельно учетные регистры оформлены </w:t>
      </w:r>
      <w:r w:rsidR="001708FF" w:rsidRPr="00DD1C78">
        <w:rPr>
          <w:rFonts w:ascii="Times New Roman" w:hAnsi="Times New Roman"/>
          <w:sz w:val="28"/>
          <w:szCs w:val="28"/>
        </w:rPr>
        <w:t>Приложением №</w:t>
      </w:r>
      <w:r w:rsidR="003D26D1" w:rsidRPr="00DD1C78">
        <w:rPr>
          <w:rFonts w:ascii="Times New Roman" w:hAnsi="Times New Roman"/>
          <w:sz w:val="28"/>
          <w:szCs w:val="28"/>
        </w:rPr>
        <w:t xml:space="preserve"> </w:t>
      </w:r>
      <w:r w:rsidR="007D0B14">
        <w:rPr>
          <w:rFonts w:ascii="Times New Roman" w:hAnsi="Times New Roman"/>
          <w:sz w:val="28"/>
          <w:szCs w:val="28"/>
        </w:rPr>
        <w:t>4</w:t>
      </w:r>
      <w:r w:rsidR="005D5615" w:rsidRPr="00DD1C78">
        <w:rPr>
          <w:rFonts w:ascii="Times New Roman" w:hAnsi="Times New Roman"/>
          <w:sz w:val="28"/>
          <w:szCs w:val="28"/>
        </w:rPr>
        <w:t xml:space="preserve"> </w:t>
      </w:r>
      <w:r w:rsidRPr="00DD1C78">
        <w:rPr>
          <w:rFonts w:ascii="Times New Roman" w:hAnsi="Times New Roman"/>
          <w:sz w:val="28"/>
          <w:szCs w:val="28"/>
        </w:rPr>
        <w:t>к Учетной политике.</w:t>
      </w:r>
    </w:p>
    <w:p w:rsidR="00C34467"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В первичных учетных документах могут содержаться дополнительные реквизиты в целях получения дополнительной информации для бухгалтерского или налогового учета. Такие первичные документы регистрируются учреждением в</w:t>
      </w:r>
      <w:r w:rsidR="001D5AED" w:rsidRPr="00DE1F8A">
        <w:rPr>
          <w:rFonts w:ascii="Times New Roman" w:hAnsi="Times New Roman"/>
          <w:sz w:val="28"/>
          <w:szCs w:val="28"/>
        </w:rPr>
        <w:t xml:space="preserve"> Приложении №</w:t>
      </w:r>
      <w:r w:rsidR="009B768C" w:rsidRPr="00DE1F8A">
        <w:rPr>
          <w:rFonts w:ascii="Times New Roman" w:hAnsi="Times New Roman"/>
          <w:sz w:val="28"/>
          <w:szCs w:val="28"/>
        </w:rPr>
        <w:t xml:space="preserve"> </w:t>
      </w:r>
      <w:r w:rsidR="007D0B14">
        <w:rPr>
          <w:rFonts w:ascii="Times New Roman" w:hAnsi="Times New Roman"/>
          <w:sz w:val="28"/>
          <w:szCs w:val="28"/>
        </w:rPr>
        <w:t>3</w:t>
      </w:r>
      <w:r w:rsidR="009B768C" w:rsidRPr="00DE1F8A">
        <w:rPr>
          <w:rFonts w:ascii="Times New Roman" w:hAnsi="Times New Roman"/>
          <w:sz w:val="28"/>
          <w:szCs w:val="28"/>
        </w:rPr>
        <w:t xml:space="preserve"> </w:t>
      </w:r>
      <w:r w:rsidRPr="00DE1F8A">
        <w:rPr>
          <w:rFonts w:ascii="Times New Roman" w:hAnsi="Times New Roman"/>
          <w:sz w:val="28"/>
          <w:szCs w:val="28"/>
        </w:rPr>
        <w:t>к</w:t>
      </w:r>
      <w:r w:rsidR="001B4D70">
        <w:rPr>
          <w:rFonts w:ascii="Times New Roman" w:hAnsi="Times New Roman"/>
          <w:sz w:val="28"/>
          <w:szCs w:val="28"/>
        </w:rPr>
        <w:t xml:space="preserve"> </w:t>
      </w:r>
      <w:r w:rsidRPr="00DE1F8A">
        <w:rPr>
          <w:rFonts w:ascii="Times New Roman" w:hAnsi="Times New Roman"/>
          <w:sz w:val="28"/>
          <w:szCs w:val="28"/>
        </w:rPr>
        <w:t>Учетной политике как самостоятельно разработанные.</w:t>
      </w:r>
    </w:p>
    <w:p w:rsidR="00C34467" w:rsidRDefault="00F3015A" w:rsidP="00701FE3">
      <w:pPr>
        <w:pStyle w:val="21"/>
        <w:ind w:firstLine="709"/>
        <w:contextualSpacing/>
        <w:rPr>
          <w:rFonts w:ascii="Times New Roman" w:hAnsi="Times New Roman"/>
          <w:sz w:val="28"/>
          <w:szCs w:val="28"/>
        </w:rPr>
      </w:pPr>
      <w:r w:rsidRPr="009C44B9">
        <w:rPr>
          <w:rFonts w:ascii="Times New Roman" w:hAnsi="Times New Roman"/>
          <w:sz w:val="28"/>
          <w:szCs w:val="28"/>
        </w:rPr>
        <w:t xml:space="preserve">Периодичность, и сроки составления форм первичных учетных документов и регистров бюджетного учета, а также лица, ответственные за составление, регистрацию и хранение указанных документов (регистров) оформляется по </w:t>
      </w:r>
      <w:r w:rsidRPr="009C44B9">
        <w:rPr>
          <w:rFonts w:ascii="Times New Roman" w:hAnsi="Times New Roman"/>
          <w:sz w:val="28"/>
          <w:szCs w:val="28"/>
        </w:rPr>
        <w:lastRenderedPageBreak/>
        <w:t>утвержде</w:t>
      </w:r>
      <w:r w:rsidR="00FF7AC0" w:rsidRPr="009C44B9">
        <w:rPr>
          <w:rFonts w:ascii="Times New Roman" w:hAnsi="Times New Roman"/>
          <w:sz w:val="28"/>
          <w:szCs w:val="28"/>
        </w:rPr>
        <w:t>нному</w:t>
      </w:r>
      <w:r w:rsidR="00A16CB1" w:rsidRPr="009C44B9">
        <w:rPr>
          <w:rFonts w:ascii="Times New Roman" w:hAnsi="Times New Roman"/>
          <w:sz w:val="28"/>
          <w:szCs w:val="28"/>
        </w:rPr>
        <w:t xml:space="preserve"> внутреннему</w:t>
      </w:r>
      <w:r w:rsidR="00FF7AC0" w:rsidRPr="009C44B9">
        <w:rPr>
          <w:rFonts w:ascii="Times New Roman" w:hAnsi="Times New Roman"/>
          <w:sz w:val="28"/>
          <w:szCs w:val="28"/>
        </w:rPr>
        <w:t xml:space="preserve"> Графику документооборота У</w:t>
      </w:r>
      <w:r w:rsidRPr="009C44B9">
        <w:rPr>
          <w:rFonts w:ascii="Times New Roman" w:hAnsi="Times New Roman"/>
          <w:sz w:val="28"/>
          <w:szCs w:val="28"/>
        </w:rPr>
        <w:t>чреждения (</w:t>
      </w:r>
      <w:r w:rsidR="002F015E" w:rsidRPr="009C44B9">
        <w:rPr>
          <w:rFonts w:ascii="Times New Roman" w:hAnsi="Times New Roman"/>
          <w:sz w:val="28"/>
          <w:szCs w:val="28"/>
        </w:rPr>
        <w:t>Приложение №</w:t>
      </w:r>
      <w:r w:rsidR="009F7497" w:rsidRPr="009C44B9">
        <w:rPr>
          <w:rFonts w:ascii="Times New Roman" w:hAnsi="Times New Roman"/>
          <w:sz w:val="28"/>
          <w:szCs w:val="28"/>
        </w:rPr>
        <w:t xml:space="preserve"> </w:t>
      </w:r>
      <w:r w:rsidR="009C44B9">
        <w:rPr>
          <w:rFonts w:ascii="Times New Roman" w:hAnsi="Times New Roman"/>
          <w:sz w:val="28"/>
          <w:szCs w:val="28"/>
        </w:rPr>
        <w:t>5</w:t>
      </w:r>
      <w:r w:rsidR="002F015E" w:rsidRPr="009C44B9">
        <w:rPr>
          <w:rFonts w:ascii="Times New Roman" w:hAnsi="Times New Roman"/>
          <w:sz w:val="28"/>
          <w:szCs w:val="28"/>
        </w:rPr>
        <w:t xml:space="preserve"> </w:t>
      </w:r>
      <w:r w:rsidRPr="009C44B9">
        <w:rPr>
          <w:rFonts w:ascii="Times New Roman" w:hAnsi="Times New Roman"/>
          <w:sz w:val="28"/>
          <w:szCs w:val="28"/>
        </w:rPr>
        <w:t>к Учетной политике).</w:t>
      </w:r>
    </w:p>
    <w:p w:rsidR="008F4532" w:rsidRDefault="00C845E0" w:rsidP="00701FE3">
      <w:pPr>
        <w:pStyle w:val="21"/>
        <w:ind w:firstLine="709"/>
        <w:contextualSpacing/>
        <w:rPr>
          <w:rFonts w:ascii="Times New Roman" w:hAnsi="Times New Roman"/>
          <w:sz w:val="28"/>
          <w:szCs w:val="28"/>
        </w:rPr>
      </w:pPr>
      <w:r w:rsidRPr="00DE1F8A">
        <w:rPr>
          <w:rFonts w:ascii="Times New Roman" w:hAnsi="Times New Roman"/>
          <w:sz w:val="28"/>
          <w:szCs w:val="28"/>
        </w:rPr>
        <w:t>Представление в ГКУ МО ЦБ МО контрактов (договоров) для отражения в регистрах бухгалтерского учета производится</w:t>
      </w:r>
      <w:r w:rsidR="00C3016D" w:rsidRPr="00DE1F8A">
        <w:rPr>
          <w:rFonts w:ascii="Times New Roman" w:hAnsi="Times New Roman"/>
          <w:sz w:val="28"/>
          <w:szCs w:val="28"/>
        </w:rPr>
        <w:t xml:space="preserve"> только </w:t>
      </w:r>
      <w:r w:rsidRPr="00DE1F8A">
        <w:rPr>
          <w:rFonts w:ascii="Times New Roman" w:hAnsi="Times New Roman"/>
          <w:sz w:val="28"/>
          <w:szCs w:val="28"/>
        </w:rPr>
        <w:t xml:space="preserve">после внесения соответствующих сведений в </w:t>
      </w:r>
      <w:r w:rsidR="00B3624B" w:rsidRPr="00DE1F8A">
        <w:rPr>
          <w:rFonts w:ascii="Times New Roman" w:hAnsi="Times New Roman"/>
          <w:sz w:val="28"/>
          <w:szCs w:val="28"/>
        </w:rPr>
        <w:t xml:space="preserve">Единую автоматизированную систему управления закупками Московской области </w:t>
      </w:r>
      <w:r w:rsidR="006B105E" w:rsidRPr="00DE1F8A">
        <w:rPr>
          <w:rFonts w:ascii="Times New Roman" w:hAnsi="Times New Roman"/>
          <w:sz w:val="28"/>
          <w:szCs w:val="28"/>
        </w:rPr>
        <w:t>(</w:t>
      </w:r>
      <w:r w:rsidRPr="00DE1F8A">
        <w:rPr>
          <w:rFonts w:ascii="Times New Roman" w:hAnsi="Times New Roman"/>
          <w:sz w:val="28"/>
          <w:szCs w:val="28"/>
        </w:rPr>
        <w:t>ЕАСУЗ</w:t>
      </w:r>
      <w:r w:rsidR="006B105E" w:rsidRPr="00DE1F8A">
        <w:rPr>
          <w:rFonts w:ascii="Times New Roman" w:hAnsi="Times New Roman"/>
          <w:sz w:val="28"/>
          <w:szCs w:val="28"/>
        </w:rPr>
        <w:t>)</w:t>
      </w:r>
      <w:r w:rsidRPr="00DE1F8A">
        <w:rPr>
          <w:rFonts w:ascii="Times New Roman" w:hAnsi="Times New Roman"/>
          <w:sz w:val="28"/>
          <w:szCs w:val="28"/>
        </w:rPr>
        <w:t>.</w:t>
      </w:r>
      <w:r w:rsidR="00C3016D" w:rsidRPr="00DE1F8A">
        <w:rPr>
          <w:rFonts w:ascii="Times New Roman" w:hAnsi="Times New Roman"/>
          <w:sz w:val="28"/>
          <w:szCs w:val="28"/>
        </w:rPr>
        <w:t xml:space="preserve"> </w:t>
      </w:r>
      <w:r w:rsidR="00D2725A" w:rsidRPr="00DE1F8A">
        <w:rPr>
          <w:rFonts w:ascii="Times New Roman" w:hAnsi="Times New Roman"/>
          <w:sz w:val="28"/>
          <w:szCs w:val="28"/>
        </w:rPr>
        <w:t>Ответственность за соблюдение вышеуказанного порядка возлагается на руководителя учреждения.)</w:t>
      </w:r>
      <w:r w:rsidR="004C6157">
        <w:rPr>
          <w:rFonts w:ascii="Times New Roman" w:hAnsi="Times New Roman"/>
          <w:sz w:val="28"/>
          <w:szCs w:val="28"/>
        </w:rPr>
        <w:t>.</w:t>
      </w:r>
    </w:p>
    <w:p w:rsidR="008F4532"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подписавшие эти документы, поименованные в</w:t>
      </w:r>
      <w:r w:rsidR="00077E3B" w:rsidRPr="00DE1F8A">
        <w:rPr>
          <w:rFonts w:ascii="Times New Roman" w:hAnsi="Times New Roman"/>
          <w:sz w:val="28"/>
          <w:szCs w:val="28"/>
        </w:rPr>
        <w:t>о внутреннем</w:t>
      </w:r>
      <w:r w:rsidRPr="00DE1F8A">
        <w:rPr>
          <w:rFonts w:ascii="Times New Roman" w:hAnsi="Times New Roman"/>
          <w:sz w:val="28"/>
          <w:szCs w:val="28"/>
        </w:rPr>
        <w:t xml:space="preserve"> Графике документооборота учреждения (</w:t>
      </w:r>
      <w:r w:rsidR="003513F9" w:rsidRPr="00DE1F8A">
        <w:rPr>
          <w:rFonts w:ascii="Times New Roman" w:hAnsi="Times New Roman"/>
          <w:sz w:val="28"/>
          <w:szCs w:val="28"/>
        </w:rPr>
        <w:t xml:space="preserve">Приложение № </w:t>
      </w:r>
      <w:r w:rsidR="008B412D">
        <w:rPr>
          <w:rFonts w:ascii="Times New Roman" w:hAnsi="Times New Roman"/>
          <w:sz w:val="28"/>
          <w:szCs w:val="28"/>
        </w:rPr>
        <w:t>5</w:t>
      </w:r>
      <w:r w:rsidR="003B7B4F" w:rsidRPr="00DE1F8A">
        <w:rPr>
          <w:rFonts w:ascii="Times New Roman" w:hAnsi="Times New Roman"/>
          <w:sz w:val="28"/>
          <w:szCs w:val="28"/>
        </w:rPr>
        <w:t xml:space="preserve"> </w:t>
      </w:r>
      <w:r w:rsidRPr="00DE1F8A">
        <w:rPr>
          <w:rFonts w:ascii="Times New Roman" w:hAnsi="Times New Roman"/>
          <w:sz w:val="28"/>
          <w:szCs w:val="28"/>
        </w:rPr>
        <w:t>к Учетной политике) (п. 9 Инструкции 157н).</w:t>
      </w:r>
    </w:p>
    <w:p w:rsidR="009C1815" w:rsidRDefault="004803AA" w:rsidP="00701FE3">
      <w:pPr>
        <w:pStyle w:val="21"/>
        <w:ind w:firstLine="709"/>
        <w:contextualSpacing/>
        <w:rPr>
          <w:rFonts w:ascii="Times New Roman" w:hAnsi="Times New Roman"/>
          <w:sz w:val="28"/>
          <w:szCs w:val="28"/>
          <w:shd w:val="clear" w:color="auto" w:fill="FFFFFF"/>
        </w:rPr>
      </w:pPr>
      <w:r w:rsidRPr="008F4532">
        <w:rPr>
          <w:rFonts w:ascii="Times New Roman" w:hAnsi="Times New Roman"/>
          <w:sz w:val="28"/>
          <w:szCs w:val="28"/>
          <w:shd w:val="clear" w:color="auto" w:fill="FFFFFF"/>
        </w:rPr>
        <w:t>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w:t>
      </w:r>
      <w:r w:rsidR="00F54BF5" w:rsidRPr="008F4532">
        <w:rPr>
          <w:rFonts w:ascii="Times New Roman" w:hAnsi="Times New Roman"/>
          <w:sz w:val="28"/>
          <w:szCs w:val="28"/>
          <w:shd w:val="clear" w:color="auto" w:fill="FFFFFF"/>
        </w:rPr>
        <w:t>,</w:t>
      </w:r>
      <w:r w:rsidRPr="008F4532">
        <w:rPr>
          <w:rFonts w:ascii="Times New Roman" w:hAnsi="Times New Roman"/>
          <w:sz w:val="28"/>
          <w:szCs w:val="28"/>
          <w:shd w:val="clear" w:color="auto" w:fill="FFFFFF"/>
        </w:rPr>
        <w:t xml:space="preserve"> составленных другими лицами первичных учетны</w:t>
      </w:r>
      <w:r w:rsidR="00F54BF5" w:rsidRPr="008F4532">
        <w:rPr>
          <w:rFonts w:ascii="Times New Roman" w:hAnsi="Times New Roman"/>
          <w:sz w:val="28"/>
          <w:szCs w:val="28"/>
          <w:shd w:val="clear" w:color="auto" w:fill="FFFFFF"/>
        </w:rPr>
        <w:t>х документов, свершившимся фактам</w:t>
      </w:r>
      <w:r w:rsidR="005F43E8" w:rsidRPr="008F4532">
        <w:rPr>
          <w:rFonts w:ascii="Times New Roman" w:hAnsi="Times New Roman"/>
          <w:sz w:val="28"/>
          <w:szCs w:val="28"/>
          <w:shd w:val="clear" w:color="auto" w:fill="FFFFFF"/>
        </w:rPr>
        <w:t xml:space="preserve"> хозяйственной деятельности</w:t>
      </w:r>
      <w:r w:rsidR="00440243" w:rsidRPr="008F4532">
        <w:rPr>
          <w:rFonts w:ascii="Times New Roman" w:hAnsi="Times New Roman"/>
          <w:sz w:val="28"/>
          <w:szCs w:val="28"/>
          <w:shd w:val="clear" w:color="auto" w:fill="FFFFFF"/>
        </w:rPr>
        <w:t>.</w:t>
      </w:r>
    </w:p>
    <w:p w:rsidR="009C1815" w:rsidRPr="009C1815" w:rsidRDefault="00FE7DAE" w:rsidP="00701FE3">
      <w:pPr>
        <w:pStyle w:val="21"/>
        <w:ind w:firstLine="709"/>
        <w:contextualSpacing/>
        <w:rPr>
          <w:rFonts w:ascii="Times New Roman" w:hAnsi="Times New Roman"/>
          <w:sz w:val="28"/>
          <w:szCs w:val="28"/>
        </w:rPr>
      </w:pPr>
      <w:r w:rsidRPr="009C1815">
        <w:rPr>
          <w:rFonts w:ascii="Times New Roman" w:hAnsi="Times New Roman"/>
          <w:sz w:val="28"/>
          <w:szCs w:val="28"/>
          <w:shd w:val="clear" w:color="auto" w:fill="FFFFFF"/>
        </w:rPr>
        <w:t>В случае несвоевременного представления первичных учетных документов, принимать такие документы после входящей регистрации (по дате поступления) и (или) с приложением объяснительной должностного лица и разрешительной резолюцией руководителя.</w:t>
      </w:r>
    </w:p>
    <w:p w:rsidR="009C6157" w:rsidRDefault="00A7216C" w:rsidP="00701FE3">
      <w:pPr>
        <w:pStyle w:val="21"/>
        <w:ind w:firstLine="709"/>
        <w:contextualSpacing/>
        <w:rPr>
          <w:rFonts w:ascii="Times New Roman" w:hAnsi="Times New Roman"/>
          <w:sz w:val="28"/>
          <w:szCs w:val="28"/>
        </w:rPr>
      </w:pPr>
      <w:r w:rsidRPr="00DE1F8A">
        <w:rPr>
          <w:rFonts w:ascii="Times New Roman" w:hAnsi="Times New Roman"/>
          <w:sz w:val="28"/>
          <w:szCs w:val="28"/>
          <w:shd w:val="clear" w:color="auto" w:fill="FFFFFF"/>
        </w:rPr>
        <w:t xml:space="preserve">По истечении каждого отчетного месяца специалистами отдела по взаимодействию с централизованной бухгалтерией первичные учетные документы подбираются в хронологическом порядке, нумеруются и брошюруются. При незначительном количестве документов брошюровка производится за </w:t>
      </w:r>
      <w:r w:rsidR="00AF4AB0">
        <w:rPr>
          <w:rFonts w:ascii="Times New Roman" w:hAnsi="Times New Roman"/>
          <w:sz w:val="28"/>
          <w:szCs w:val="28"/>
          <w:shd w:val="clear" w:color="auto" w:fill="FFFFFF"/>
        </w:rPr>
        <w:t>несколько месяцев в одну папку.</w:t>
      </w:r>
    </w:p>
    <w:p w:rsidR="009C6157" w:rsidRDefault="002C34CF" w:rsidP="00701FE3">
      <w:pPr>
        <w:pStyle w:val="21"/>
        <w:ind w:firstLine="709"/>
        <w:contextualSpacing/>
        <w:rPr>
          <w:rFonts w:ascii="Times New Roman" w:hAnsi="Times New Roman"/>
          <w:sz w:val="28"/>
          <w:szCs w:val="28"/>
        </w:rPr>
      </w:pPr>
      <w:r w:rsidRPr="00DE1F8A">
        <w:rPr>
          <w:rFonts w:ascii="Times New Roman" w:hAnsi="Times New Roman"/>
          <w:sz w:val="28"/>
          <w:szCs w:val="28"/>
        </w:rPr>
        <w:t>Сформированные Управлением №</w:t>
      </w:r>
      <w:r w:rsidR="00ED246D">
        <w:rPr>
          <w:rFonts w:ascii="Times New Roman" w:hAnsi="Times New Roman"/>
          <w:sz w:val="28"/>
          <w:szCs w:val="28"/>
        </w:rPr>
        <w:t xml:space="preserve"> </w:t>
      </w:r>
      <w:r w:rsidR="008B412D">
        <w:rPr>
          <w:rFonts w:ascii="Times New Roman" w:hAnsi="Times New Roman"/>
          <w:sz w:val="28"/>
          <w:szCs w:val="28"/>
        </w:rPr>
        <w:t xml:space="preserve">14 </w:t>
      </w:r>
      <w:r w:rsidR="007C52A0" w:rsidRPr="00DE1F8A">
        <w:rPr>
          <w:rFonts w:ascii="Times New Roman" w:hAnsi="Times New Roman"/>
          <w:sz w:val="28"/>
          <w:szCs w:val="28"/>
        </w:rPr>
        <w:t>Г</w:t>
      </w:r>
      <w:r w:rsidRPr="00DE1F8A">
        <w:rPr>
          <w:rFonts w:ascii="Times New Roman" w:hAnsi="Times New Roman"/>
          <w:sz w:val="28"/>
          <w:szCs w:val="28"/>
        </w:rPr>
        <w:t>КУ МО ЦБ МО регистры передаются в Учреждение через электронный документооборот ЕИСБУ с наложением электронной под</w:t>
      </w:r>
      <w:r w:rsidR="00ED246D">
        <w:rPr>
          <w:rFonts w:ascii="Times New Roman" w:hAnsi="Times New Roman"/>
          <w:sz w:val="28"/>
          <w:szCs w:val="28"/>
        </w:rPr>
        <w:t xml:space="preserve">писи начальника Управления № </w:t>
      </w:r>
      <w:r w:rsidR="008B412D">
        <w:rPr>
          <w:rFonts w:ascii="Times New Roman" w:hAnsi="Times New Roman"/>
          <w:sz w:val="28"/>
          <w:szCs w:val="28"/>
        </w:rPr>
        <w:t>14</w:t>
      </w:r>
      <w:r w:rsidR="00ED246D">
        <w:rPr>
          <w:rFonts w:ascii="Times New Roman" w:hAnsi="Times New Roman"/>
          <w:sz w:val="28"/>
          <w:szCs w:val="28"/>
        </w:rPr>
        <w:t xml:space="preserve"> </w:t>
      </w:r>
      <w:r w:rsidRPr="00DE1F8A">
        <w:rPr>
          <w:rFonts w:ascii="Times New Roman" w:hAnsi="Times New Roman"/>
          <w:sz w:val="28"/>
          <w:szCs w:val="28"/>
        </w:rPr>
        <w:t>ГКУ МО ЦБ МО (замести</w:t>
      </w:r>
      <w:r w:rsidR="00ED246D">
        <w:rPr>
          <w:rFonts w:ascii="Times New Roman" w:hAnsi="Times New Roman"/>
          <w:sz w:val="28"/>
          <w:szCs w:val="28"/>
        </w:rPr>
        <w:t xml:space="preserve">теля начальника Управления № </w:t>
      </w:r>
      <w:r w:rsidR="008B412D">
        <w:rPr>
          <w:rFonts w:ascii="Times New Roman" w:hAnsi="Times New Roman"/>
          <w:sz w:val="28"/>
          <w:szCs w:val="28"/>
        </w:rPr>
        <w:t>14</w:t>
      </w:r>
      <w:r w:rsidR="00ED246D">
        <w:rPr>
          <w:rFonts w:ascii="Times New Roman" w:hAnsi="Times New Roman"/>
          <w:sz w:val="28"/>
          <w:szCs w:val="28"/>
        </w:rPr>
        <w:t xml:space="preserve"> </w:t>
      </w:r>
      <w:r w:rsidRPr="00DE1F8A">
        <w:rPr>
          <w:rFonts w:ascii="Times New Roman" w:hAnsi="Times New Roman"/>
          <w:sz w:val="28"/>
          <w:szCs w:val="28"/>
        </w:rPr>
        <w:t xml:space="preserve">ГКУ МО ЦБ МО). </w:t>
      </w:r>
      <w:r w:rsidR="00F3015A" w:rsidRPr="00DE1F8A">
        <w:rPr>
          <w:rFonts w:ascii="Times New Roman" w:hAnsi="Times New Roman"/>
          <w:sz w:val="28"/>
          <w:szCs w:val="28"/>
        </w:rPr>
        <w:t xml:space="preserve">Периодичность формирования регистров бухгалтерского учета на бумажных носителях установлена </w:t>
      </w:r>
      <w:r w:rsidR="006455E0" w:rsidRPr="00DE1F8A">
        <w:rPr>
          <w:rFonts w:ascii="Times New Roman" w:hAnsi="Times New Roman"/>
          <w:sz w:val="28"/>
          <w:szCs w:val="28"/>
        </w:rPr>
        <w:t>Приложением №</w:t>
      </w:r>
      <w:r w:rsidR="00DE2A58" w:rsidRPr="00DE1F8A">
        <w:rPr>
          <w:rFonts w:ascii="Times New Roman" w:hAnsi="Times New Roman"/>
          <w:sz w:val="28"/>
          <w:szCs w:val="28"/>
        </w:rPr>
        <w:t xml:space="preserve"> 1 </w:t>
      </w:r>
      <w:r w:rsidR="00F3015A" w:rsidRPr="00DE1F8A">
        <w:rPr>
          <w:rFonts w:ascii="Times New Roman" w:hAnsi="Times New Roman"/>
          <w:sz w:val="28"/>
          <w:szCs w:val="28"/>
        </w:rPr>
        <w:t>к Учетной политике.</w:t>
      </w:r>
    </w:p>
    <w:p w:rsidR="009C6157" w:rsidRDefault="00C9086C" w:rsidP="005279DB">
      <w:pPr>
        <w:pStyle w:val="21"/>
        <w:ind w:firstLine="709"/>
        <w:contextualSpacing/>
        <w:rPr>
          <w:rFonts w:ascii="Times New Roman" w:hAnsi="Times New Roman"/>
          <w:sz w:val="28"/>
          <w:szCs w:val="28"/>
        </w:rPr>
      </w:pPr>
      <w:r w:rsidRPr="00DE1F8A">
        <w:rPr>
          <w:rFonts w:ascii="Times New Roman" w:hAnsi="Times New Roman"/>
          <w:sz w:val="28"/>
          <w:szCs w:val="28"/>
        </w:rPr>
        <w:t xml:space="preserve">Первичные учетные документы, составленные на иных языках, должны иметь построчный перевод на русский язык. Перевод осуществляется специализированными организациями согласно заключенным </w:t>
      </w:r>
      <w:r w:rsidR="001D3B01" w:rsidRPr="00DE1F8A">
        <w:rPr>
          <w:rFonts w:ascii="Times New Roman" w:hAnsi="Times New Roman"/>
          <w:sz w:val="28"/>
          <w:szCs w:val="28"/>
        </w:rPr>
        <w:t>договорам,</w:t>
      </w:r>
      <w:r w:rsidRPr="00DE1F8A">
        <w:rPr>
          <w:rFonts w:ascii="Times New Roman" w:hAnsi="Times New Roman"/>
          <w:sz w:val="28"/>
          <w:szCs w:val="28"/>
        </w:rPr>
        <w:t xml:space="preserve"> на оказание услуг по переводу (п. 13 Инструкции 157н)</w:t>
      </w:r>
      <w:r w:rsidR="002C0D57" w:rsidRPr="00DE1F8A">
        <w:rPr>
          <w:rFonts w:ascii="Times New Roman" w:hAnsi="Times New Roman"/>
          <w:sz w:val="28"/>
          <w:szCs w:val="28"/>
        </w:rPr>
        <w:t>.</w:t>
      </w:r>
    </w:p>
    <w:p w:rsidR="009C6157" w:rsidRDefault="009C6157" w:rsidP="00701FE3">
      <w:pPr>
        <w:pStyle w:val="21"/>
        <w:ind w:firstLine="709"/>
        <w:contextualSpacing/>
        <w:rPr>
          <w:rFonts w:ascii="Times New Roman" w:hAnsi="Times New Roman"/>
          <w:sz w:val="28"/>
          <w:szCs w:val="28"/>
        </w:rPr>
      </w:pPr>
    </w:p>
    <w:p w:rsidR="00AA389F" w:rsidRDefault="00AA389F" w:rsidP="00701FE3">
      <w:pPr>
        <w:pStyle w:val="21"/>
        <w:ind w:firstLine="709"/>
        <w:contextualSpacing/>
        <w:rPr>
          <w:rFonts w:ascii="Times New Roman" w:hAnsi="Times New Roman"/>
          <w:sz w:val="28"/>
          <w:szCs w:val="28"/>
        </w:rPr>
      </w:pPr>
    </w:p>
    <w:p w:rsidR="00AA389F" w:rsidRPr="00DE1F8A" w:rsidRDefault="00AA389F" w:rsidP="00701FE3">
      <w:pPr>
        <w:pStyle w:val="21"/>
        <w:ind w:firstLine="709"/>
        <w:contextualSpacing/>
        <w:rPr>
          <w:rFonts w:ascii="Times New Roman" w:hAnsi="Times New Roman"/>
          <w:sz w:val="28"/>
          <w:szCs w:val="28"/>
        </w:rPr>
      </w:pPr>
    </w:p>
    <w:p w:rsidR="00722C5D" w:rsidRPr="00DE1F8A" w:rsidRDefault="00722C5D" w:rsidP="00701FE3">
      <w:pPr>
        <w:spacing w:line="276" w:lineRule="auto"/>
        <w:ind w:firstLine="709"/>
        <w:jc w:val="center"/>
        <w:rPr>
          <w:sz w:val="28"/>
          <w:szCs w:val="28"/>
          <w:shd w:val="clear" w:color="auto" w:fill="FFFFFF"/>
        </w:rPr>
      </w:pPr>
      <w:r w:rsidRPr="00DE1F8A">
        <w:rPr>
          <w:sz w:val="28"/>
          <w:szCs w:val="28"/>
          <w:shd w:val="clear" w:color="auto" w:fill="FFFFFF"/>
        </w:rPr>
        <w:lastRenderedPageBreak/>
        <w:t>4.</w:t>
      </w:r>
      <w:r w:rsidR="007A3857" w:rsidRPr="00DE1F8A">
        <w:rPr>
          <w:sz w:val="28"/>
          <w:szCs w:val="28"/>
          <w:shd w:val="clear" w:color="auto" w:fill="FFFFFF"/>
        </w:rPr>
        <w:t xml:space="preserve"> </w:t>
      </w:r>
      <w:r w:rsidRPr="00DE1F8A">
        <w:rPr>
          <w:sz w:val="28"/>
          <w:szCs w:val="28"/>
          <w:shd w:val="clear" w:color="auto" w:fill="FFFFFF"/>
        </w:rPr>
        <w:t>Организация документооборота</w:t>
      </w:r>
    </w:p>
    <w:p w:rsidR="00722C5D" w:rsidRPr="00DE1F8A" w:rsidRDefault="00722C5D" w:rsidP="00701FE3">
      <w:pPr>
        <w:spacing w:line="276" w:lineRule="auto"/>
        <w:ind w:firstLine="709"/>
        <w:rPr>
          <w:sz w:val="28"/>
          <w:szCs w:val="28"/>
          <w:shd w:val="clear" w:color="auto" w:fill="FFFFFF"/>
        </w:rPr>
      </w:pPr>
    </w:p>
    <w:p w:rsidR="00610BC5" w:rsidRPr="00DE1F8A" w:rsidRDefault="00722C5D" w:rsidP="00701FE3">
      <w:pPr>
        <w:pStyle w:val="21"/>
        <w:ind w:firstLine="709"/>
        <w:contextualSpacing/>
        <w:rPr>
          <w:rFonts w:ascii="Times New Roman" w:hAnsi="Times New Roman"/>
          <w:sz w:val="28"/>
          <w:szCs w:val="28"/>
        </w:rPr>
      </w:pPr>
      <w:r w:rsidRPr="00DE1F8A">
        <w:rPr>
          <w:rFonts w:ascii="Times New Roman" w:hAnsi="Times New Roman"/>
          <w:sz w:val="28"/>
          <w:szCs w:val="28"/>
          <w:shd w:val="clear" w:color="auto" w:fill="FFFFFF"/>
        </w:rPr>
        <w:t xml:space="preserve">Порядок и сроки передачи первичных учетных документов работниками Учреждения в отдел по взаимодействию с централизованной бухгалтерией устанавливаются </w:t>
      </w:r>
      <w:r w:rsidR="00B069CC" w:rsidRPr="00DE1F8A">
        <w:rPr>
          <w:rFonts w:ascii="Times New Roman" w:hAnsi="Times New Roman"/>
          <w:sz w:val="28"/>
          <w:szCs w:val="28"/>
          <w:shd w:val="clear" w:color="auto" w:fill="FFFFFF"/>
        </w:rPr>
        <w:t xml:space="preserve">в соответствии с графиком </w:t>
      </w:r>
      <w:r w:rsidR="00077E3B" w:rsidRPr="00DE1F8A">
        <w:rPr>
          <w:rFonts w:ascii="Times New Roman" w:hAnsi="Times New Roman"/>
          <w:sz w:val="28"/>
          <w:szCs w:val="28"/>
          <w:shd w:val="clear" w:color="auto" w:fill="FFFFFF"/>
        </w:rPr>
        <w:t xml:space="preserve">внутреннего </w:t>
      </w:r>
      <w:r w:rsidR="00C97CF8" w:rsidRPr="00DE1F8A">
        <w:rPr>
          <w:rFonts w:ascii="Times New Roman" w:hAnsi="Times New Roman"/>
          <w:sz w:val="28"/>
          <w:szCs w:val="28"/>
          <w:shd w:val="clear" w:color="auto" w:fill="FFFFFF"/>
        </w:rPr>
        <w:t xml:space="preserve">документооборота </w:t>
      </w:r>
      <w:r w:rsidR="004001DA" w:rsidRPr="00DE1F8A">
        <w:rPr>
          <w:rFonts w:ascii="Times New Roman" w:hAnsi="Times New Roman"/>
          <w:sz w:val="28"/>
          <w:szCs w:val="28"/>
          <w:shd w:val="clear" w:color="auto" w:fill="FFFFFF"/>
        </w:rPr>
        <w:t xml:space="preserve">по Учреждению </w:t>
      </w:r>
      <w:r w:rsidR="004001DA" w:rsidRPr="00DE1F8A">
        <w:rPr>
          <w:rFonts w:ascii="Times New Roman" w:hAnsi="Times New Roman"/>
          <w:sz w:val="28"/>
          <w:szCs w:val="28"/>
        </w:rPr>
        <w:t>Приложение</w:t>
      </w:r>
      <w:r w:rsidR="00610BC5" w:rsidRPr="00DE1F8A">
        <w:rPr>
          <w:rFonts w:ascii="Times New Roman" w:hAnsi="Times New Roman"/>
          <w:sz w:val="28"/>
          <w:szCs w:val="28"/>
        </w:rPr>
        <w:t xml:space="preserve"> №</w:t>
      </w:r>
      <w:r w:rsidR="0000578C" w:rsidRPr="00DE1F8A">
        <w:rPr>
          <w:rFonts w:ascii="Times New Roman" w:hAnsi="Times New Roman"/>
          <w:sz w:val="28"/>
          <w:szCs w:val="28"/>
        </w:rPr>
        <w:t xml:space="preserve"> </w:t>
      </w:r>
      <w:r w:rsidR="009D22AE">
        <w:rPr>
          <w:rFonts w:ascii="Times New Roman" w:hAnsi="Times New Roman"/>
          <w:sz w:val="28"/>
          <w:szCs w:val="28"/>
        </w:rPr>
        <w:t>5</w:t>
      </w:r>
      <w:r w:rsidR="00610BC5" w:rsidRPr="00DE1F8A">
        <w:rPr>
          <w:rFonts w:ascii="Times New Roman" w:hAnsi="Times New Roman"/>
          <w:sz w:val="28"/>
          <w:szCs w:val="28"/>
        </w:rPr>
        <w:t xml:space="preserve"> к Учетной политике. </w:t>
      </w:r>
    </w:p>
    <w:p w:rsidR="00F3015A" w:rsidRPr="00DE1F8A" w:rsidRDefault="00F3015A" w:rsidP="00701FE3">
      <w:pPr>
        <w:pStyle w:val="ConsPlusNormal"/>
        <w:widowControl/>
        <w:tabs>
          <w:tab w:val="left" w:pos="6237"/>
        </w:tabs>
        <w:spacing w:line="276" w:lineRule="auto"/>
        <w:ind w:firstLine="709"/>
        <w:contextualSpacing/>
        <w:rPr>
          <w:rFonts w:ascii="Times New Roman" w:hAnsi="Times New Roman" w:cs="Times New Roman"/>
          <w:i/>
          <w:sz w:val="28"/>
          <w:szCs w:val="28"/>
        </w:rPr>
      </w:pPr>
    </w:p>
    <w:p w:rsidR="00926289" w:rsidRPr="00DE1F8A" w:rsidRDefault="00926289" w:rsidP="00701FE3">
      <w:pPr>
        <w:spacing w:line="276" w:lineRule="auto"/>
        <w:ind w:firstLine="709"/>
        <w:jc w:val="center"/>
        <w:rPr>
          <w:sz w:val="28"/>
          <w:szCs w:val="28"/>
          <w:shd w:val="clear" w:color="auto" w:fill="FFFFFF"/>
        </w:rPr>
      </w:pPr>
      <w:r w:rsidRPr="00DE1F8A">
        <w:rPr>
          <w:sz w:val="28"/>
          <w:szCs w:val="28"/>
          <w:shd w:val="clear" w:color="auto" w:fill="FFFFFF"/>
        </w:rPr>
        <w:t>5. Рабочий план счетов</w:t>
      </w:r>
    </w:p>
    <w:p w:rsidR="00F3015A" w:rsidRPr="00DE1F8A" w:rsidRDefault="00F3015A" w:rsidP="00701FE3">
      <w:pPr>
        <w:tabs>
          <w:tab w:val="left" w:pos="6237"/>
        </w:tabs>
        <w:spacing w:line="276" w:lineRule="auto"/>
        <w:ind w:firstLine="709"/>
        <w:contextualSpacing/>
        <w:rPr>
          <w:sz w:val="28"/>
          <w:szCs w:val="28"/>
        </w:rPr>
      </w:pPr>
    </w:p>
    <w:p w:rsidR="00F44419"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 xml:space="preserve">Рабочий план счетов бухгалтерского учета - систематизированный перечень счетов бухгалтерского учета формируется на основании Единого Плана счетов бухгалтерского учета. Рабочий план счетов бухгалтерского учета установлен </w:t>
      </w:r>
      <w:r w:rsidR="00555D55" w:rsidRPr="00DE1F8A">
        <w:rPr>
          <w:rFonts w:ascii="Times New Roman" w:hAnsi="Times New Roman"/>
          <w:sz w:val="28"/>
          <w:szCs w:val="28"/>
        </w:rPr>
        <w:t>Приложением №</w:t>
      </w:r>
      <w:r w:rsidR="009C582D" w:rsidRPr="00DE1F8A">
        <w:rPr>
          <w:rFonts w:ascii="Times New Roman" w:hAnsi="Times New Roman"/>
          <w:sz w:val="28"/>
          <w:szCs w:val="28"/>
        </w:rPr>
        <w:t xml:space="preserve"> </w:t>
      </w:r>
      <w:r w:rsidR="00E57DBD">
        <w:rPr>
          <w:rFonts w:ascii="Times New Roman" w:hAnsi="Times New Roman"/>
          <w:sz w:val="28"/>
          <w:szCs w:val="28"/>
        </w:rPr>
        <w:t>6</w:t>
      </w:r>
      <w:r w:rsidRPr="00DE1F8A">
        <w:rPr>
          <w:rFonts w:ascii="Times New Roman" w:hAnsi="Times New Roman"/>
          <w:sz w:val="28"/>
          <w:szCs w:val="28"/>
        </w:rPr>
        <w:t xml:space="preserve"> к Учетной политике. </w:t>
      </w:r>
    </w:p>
    <w:p w:rsidR="00F44419"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Учреждение, при формировании рабочего плана счетов, применяет следующие коды вида финансового обеспечения (деятельности):</w:t>
      </w:r>
    </w:p>
    <w:p w:rsidR="009D22AE" w:rsidRPr="009D22AE" w:rsidRDefault="009D22AE" w:rsidP="00701FE3">
      <w:pPr>
        <w:pStyle w:val="21"/>
        <w:ind w:firstLine="709"/>
        <w:contextualSpacing/>
        <w:rPr>
          <w:rFonts w:ascii="Times New Roman" w:hAnsi="Times New Roman"/>
          <w:sz w:val="28"/>
          <w:szCs w:val="28"/>
        </w:rPr>
      </w:pPr>
      <w:r w:rsidRPr="009D22AE">
        <w:rPr>
          <w:rFonts w:ascii="Times New Roman" w:hAnsi="Times New Roman"/>
          <w:sz w:val="28"/>
          <w:szCs w:val="28"/>
        </w:rPr>
        <w:t xml:space="preserve">«1» бюджет (по </w:t>
      </w:r>
      <w:r w:rsidRPr="009D22AE">
        <w:rPr>
          <w:rFonts w:ascii="Times New Roman" w:hAnsi="Times New Roman"/>
          <w:sz w:val="28"/>
          <w:szCs w:val="28"/>
          <w:shd w:val="clear" w:color="auto" w:fill="FFFFFF"/>
        </w:rPr>
        <w:t>полномочиям по исполнению публичных обязательств)</w:t>
      </w:r>
    </w:p>
    <w:p w:rsidR="00F44419"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«2» приносящая доход деятельность (собственные доходы учреждения);</w:t>
      </w:r>
    </w:p>
    <w:p w:rsidR="00F44419"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«3» средства во временном распоряжении;</w:t>
      </w:r>
    </w:p>
    <w:p w:rsidR="00F44419"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«4» субсидии на выполнение государственного (муниципального) задания;</w:t>
      </w:r>
    </w:p>
    <w:p w:rsidR="00F44419"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«5» субсидии на иные цели;</w:t>
      </w:r>
    </w:p>
    <w:p w:rsidR="00F3015A" w:rsidRPr="00DE1F8A"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«6» субсидии на цели осуществления капитальных вложений;</w:t>
      </w:r>
    </w:p>
    <w:p w:rsidR="00F3015A" w:rsidRPr="00DE1F8A" w:rsidRDefault="00F3015A" w:rsidP="00701FE3">
      <w:pPr>
        <w:tabs>
          <w:tab w:val="left" w:pos="6237"/>
        </w:tabs>
        <w:spacing w:line="276" w:lineRule="auto"/>
        <w:ind w:firstLine="709"/>
        <w:contextualSpacing/>
        <w:rPr>
          <w:sz w:val="28"/>
          <w:szCs w:val="28"/>
        </w:rPr>
      </w:pPr>
    </w:p>
    <w:p w:rsidR="00926323" w:rsidRPr="00DE1F8A" w:rsidRDefault="00926323" w:rsidP="00701FE3">
      <w:pPr>
        <w:spacing w:line="276" w:lineRule="auto"/>
        <w:ind w:firstLine="709"/>
        <w:jc w:val="center"/>
        <w:rPr>
          <w:sz w:val="28"/>
          <w:szCs w:val="28"/>
          <w:shd w:val="clear" w:color="auto" w:fill="FFFFFF"/>
        </w:rPr>
      </w:pPr>
      <w:r w:rsidRPr="00DE1F8A">
        <w:rPr>
          <w:sz w:val="28"/>
          <w:szCs w:val="28"/>
          <w:shd w:val="clear" w:color="auto" w:fill="FFFFFF"/>
        </w:rPr>
        <w:t>6. Учет нефинансовых активов</w:t>
      </w:r>
    </w:p>
    <w:p w:rsidR="00F3015A" w:rsidRPr="00DE1F8A" w:rsidRDefault="00F3015A" w:rsidP="00701FE3">
      <w:pPr>
        <w:tabs>
          <w:tab w:val="left" w:pos="6237"/>
        </w:tabs>
        <w:spacing w:line="276" w:lineRule="auto"/>
        <w:ind w:firstLine="709"/>
        <w:contextualSpacing/>
        <w:rPr>
          <w:sz w:val="28"/>
          <w:szCs w:val="28"/>
        </w:rPr>
      </w:pPr>
    </w:p>
    <w:p w:rsidR="00F3015A" w:rsidRPr="00DE1F8A"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Нефинансовые активы в Учреждении для целей настоящего раздела -  основные средства, нематериальные и непроизведенные активы, материальные запасы (включая готовую продукцию и товары для перепродажи).</w:t>
      </w:r>
    </w:p>
    <w:p w:rsidR="000908A2" w:rsidRPr="00DE1F8A"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Объекты нефинансовых активов принимаются к бухгалтерскому учету по их первоначальной стоимости. Первоначальной стоимостью объектов признается:</w:t>
      </w:r>
      <w:r w:rsidR="000908A2" w:rsidRPr="00DE1F8A">
        <w:rPr>
          <w:rFonts w:ascii="Times New Roman" w:hAnsi="Times New Roman"/>
          <w:sz w:val="28"/>
          <w:szCs w:val="28"/>
        </w:rPr>
        <w:t xml:space="preserve"> </w:t>
      </w:r>
    </w:p>
    <w:p w:rsidR="000908A2" w:rsidRPr="00DE1F8A" w:rsidRDefault="000908A2" w:rsidP="00701FE3">
      <w:pPr>
        <w:pStyle w:val="21"/>
        <w:ind w:firstLine="709"/>
        <w:contextualSpacing/>
        <w:rPr>
          <w:rFonts w:ascii="Times New Roman" w:hAnsi="Times New Roman"/>
          <w:sz w:val="28"/>
          <w:szCs w:val="28"/>
        </w:rPr>
      </w:pPr>
      <w:r w:rsidRPr="00DE1F8A">
        <w:rPr>
          <w:rFonts w:ascii="Times New Roman" w:hAnsi="Times New Roman"/>
          <w:sz w:val="28"/>
          <w:szCs w:val="28"/>
        </w:rPr>
        <w:t>В случае приобретения за счет средств бюджета, субсидий, а также целевых средств, выделенных на приобретение таких объектов – сумма фактических вложений в приобретение, сооружение и изготовление объектов нефинанс</w:t>
      </w:r>
      <w:r w:rsidR="005B3489" w:rsidRPr="00DE1F8A">
        <w:rPr>
          <w:rFonts w:ascii="Times New Roman" w:hAnsi="Times New Roman"/>
          <w:sz w:val="28"/>
          <w:szCs w:val="28"/>
        </w:rPr>
        <w:t>овых активов, с учетом сумм Н</w:t>
      </w:r>
      <w:r w:rsidR="00606E65">
        <w:rPr>
          <w:rFonts w:ascii="Times New Roman" w:hAnsi="Times New Roman"/>
          <w:sz w:val="28"/>
          <w:szCs w:val="28"/>
        </w:rPr>
        <w:t>ДС.</w:t>
      </w:r>
    </w:p>
    <w:p w:rsidR="00F3015A" w:rsidRPr="00DE1F8A" w:rsidRDefault="000908A2" w:rsidP="00701FE3">
      <w:pPr>
        <w:pStyle w:val="21"/>
        <w:ind w:firstLine="709"/>
        <w:contextualSpacing/>
        <w:rPr>
          <w:rFonts w:ascii="Times New Roman" w:hAnsi="Times New Roman"/>
          <w:sz w:val="28"/>
          <w:szCs w:val="28"/>
        </w:rPr>
      </w:pPr>
      <w:r w:rsidRPr="00DE1F8A">
        <w:rPr>
          <w:rFonts w:ascii="Times New Roman" w:hAnsi="Times New Roman"/>
          <w:sz w:val="28"/>
          <w:szCs w:val="28"/>
        </w:rPr>
        <w:t>При условии одновременного использования в деятельности, как облагаемой, так и не облагаемой НДС – с учетом части НДС, определяемой пропорционально согласно п. 4.1 статьи 170 НК РФ и с учетом положений письма Минфина России от 24.04.2015 № 03-07-11/23524. Указанную пропорцию определяет планово-экономическая служба Учреждения и предоставляет справку в Управление №</w:t>
      </w:r>
      <w:r w:rsidR="00D5692F">
        <w:rPr>
          <w:rFonts w:ascii="Times New Roman" w:hAnsi="Times New Roman"/>
          <w:sz w:val="28"/>
          <w:szCs w:val="28"/>
        </w:rPr>
        <w:t xml:space="preserve"> </w:t>
      </w:r>
      <w:r w:rsidR="00603594">
        <w:rPr>
          <w:rFonts w:ascii="Times New Roman" w:hAnsi="Times New Roman"/>
          <w:sz w:val="28"/>
          <w:szCs w:val="28"/>
        </w:rPr>
        <w:t>14</w:t>
      </w:r>
      <w:r w:rsidRPr="00DE1F8A">
        <w:rPr>
          <w:rFonts w:ascii="Times New Roman" w:hAnsi="Times New Roman"/>
          <w:sz w:val="28"/>
          <w:szCs w:val="28"/>
        </w:rPr>
        <w:t xml:space="preserve"> ГКУ </w:t>
      </w:r>
      <w:r w:rsidRPr="00DE1F8A">
        <w:rPr>
          <w:rFonts w:ascii="Times New Roman" w:hAnsi="Times New Roman"/>
          <w:sz w:val="28"/>
          <w:szCs w:val="28"/>
        </w:rPr>
        <w:lastRenderedPageBreak/>
        <w:t>МО ЦБ МО одновременно с первичными учетными документами для принятия к учету</w:t>
      </w:r>
      <w:r w:rsidR="005B3489" w:rsidRPr="00DE1F8A">
        <w:rPr>
          <w:rFonts w:ascii="Times New Roman" w:hAnsi="Times New Roman"/>
          <w:sz w:val="28"/>
          <w:szCs w:val="28"/>
        </w:rPr>
        <w:t>;</w:t>
      </w:r>
    </w:p>
    <w:p w:rsidR="00F3015A" w:rsidRPr="00DE1F8A"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 xml:space="preserve">При безвозмездном получении, в том числе, по договору дарения – </w:t>
      </w:r>
      <w:r w:rsidR="00132DE1" w:rsidRPr="00DE1F8A">
        <w:rPr>
          <w:rFonts w:ascii="Times New Roman" w:hAnsi="Times New Roman"/>
          <w:sz w:val="28"/>
          <w:szCs w:val="28"/>
        </w:rPr>
        <w:t>справедливая стоимость на дату приобретения, определенная на основании рыночной цены</w:t>
      </w:r>
      <w:r w:rsidRPr="00DE1F8A">
        <w:rPr>
          <w:rFonts w:ascii="Times New Roman" w:hAnsi="Times New Roman"/>
          <w:sz w:val="28"/>
          <w:szCs w:val="28"/>
        </w:rPr>
        <w:t>, увеличенная на стоимость услуг, связанных с их доставкой, регистрацией и приведением их в состояние, пригодное для использования</w:t>
      </w:r>
      <w:r w:rsidR="008A2673" w:rsidRPr="00DE1F8A">
        <w:rPr>
          <w:rFonts w:ascii="Times New Roman" w:hAnsi="Times New Roman"/>
          <w:sz w:val="28"/>
          <w:szCs w:val="28"/>
        </w:rPr>
        <w:t>;</w:t>
      </w:r>
    </w:p>
    <w:p w:rsidR="00F3015A" w:rsidRPr="00DE1F8A"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 xml:space="preserve">При получении имущества от других субъектов бюджетного </w:t>
      </w:r>
      <w:r w:rsidR="00AA75B5" w:rsidRPr="00DE1F8A">
        <w:rPr>
          <w:rFonts w:ascii="Times New Roman" w:hAnsi="Times New Roman"/>
          <w:sz w:val="28"/>
          <w:szCs w:val="28"/>
        </w:rPr>
        <w:t>учета</w:t>
      </w:r>
      <w:r w:rsidR="00891142">
        <w:rPr>
          <w:rFonts w:ascii="Times New Roman" w:hAnsi="Times New Roman"/>
          <w:sz w:val="28"/>
          <w:szCs w:val="28"/>
        </w:rPr>
        <w:t xml:space="preserve"> </w:t>
      </w:r>
      <w:r w:rsidR="00891142" w:rsidRPr="00DE1F8A">
        <w:rPr>
          <w:rFonts w:ascii="Times New Roman" w:hAnsi="Times New Roman"/>
          <w:sz w:val="28"/>
          <w:szCs w:val="28"/>
        </w:rPr>
        <w:t xml:space="preserve">– по </w:t>
      </w:r>
      <w:r w:rsidRPr="00DE1F8A">
        <w:rPr>
          <w:rFonts w:ascii="Times New Roman" w:hAnsi="Times New Roman"/>
          <w:sz w:val="28"/>
          <w:szCs w:val="28"/>
        </w:rPr>
        <w:t>балансовой (фактической) стоимости объектов учета с одновременным принятием к учету, в случае наличия, суммы начисленной на объект амортизации</w:t>
      </w:r>
      <w:r w:rsidR="008A2673" w:rsidRPr="00DE1F8A">
        <w:rPr>
          <w:rFonts w:ascii="Times New Roman" w:hAnsi="Times New Roman"/>
          <w:sz w:val="28"/>
          <w:szCs w:val="28"/>
        </w:rPr>
        <w:t>;</w:t>
      </w:r>
      <w:r w:rsidRPr="00DE1F8A">
        <w:rPr>
          <w:rFonts w:ascii="Times New Roman" w:hAnsi="Times New Roman"/>
          <w:sz w:val="28"/>
          <w:szCs w:val="28"/>
        </w:rPr>
        <w:t xml:space="preserve"> </w:t>
      </w:r>
    </w:p>
    <w:p w:rsidR="001167C8"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 xml:space="preserve">При выявлении излишков по результатам инвентаризации – по </w:t>
      </w:r>
      <w:r w:rsidR="00036A8B" w:rsidRPr="00DE1F8A">
        <w:rPr>
          <w:rFonts w:ascii="Times New Roman" w:hAnsi="Times New Roman"/>
          <w:sz w:val="28"/>
          <w:szCs w:val="28"/>
        </w:rPr>
        <w:t>справедливой</w:t>
      </w:r>
      <w:r w:rsidRPr="00DE1F8A">
        <w:rPr>
          <w:rFonts w:ascii="Times New Roman" w:hAnsi="Times New Roman"/>
          <w:sz w:val="28"/>
          <w:szCs w:val="28"/>
        </w:rPr>
        <w:t xml:space="preserve"> стоимости</w:t>
      </w:r>
      <w:r w:rsidR="008A2673" w:rsidRPr="00DE1F8A">
        <w:rPr>
          <w:rFonts w:ascii="Times New Roman" w:hAnsi="Times New Roman"/>
          <w:sz w:val="28"/>
          <w:szCs w:val="28"/>
        </w:rPr>
        <w:t>.</w:t>
      </w:r>
    </w:p>
    <w:p w:rsidR="00173C26"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В учреждении формируется постоянно действующая Комиссия по принятию к учету и списанию объектов нефинансовых активов</w:t>
      </w:r>
      <w:r w:rsidR="00DB7493" w:rsidRPr="00DE1F8A">
        <w:rPr>
          <w:rFonts w:ascii="Times New Roman" w:hAnsi="Times New Roman"/>
          <w:sz w:val="28"/>
          <w:szCs w:val="28"/>
        </w:rPr>
        <w:t>.</w:t>
      </w:r>
      <w:r w:rsidR="00C27039" w:rsidRPr="00DE1F8A">
        <w:rPr>
          <w:rFonts w:ascii="Times New Roman" w:hAnsi="Times New Roman"/>
          <w:sz w:val="28"/>
          <w:szCs w:val="28"/>
          <w:shd w:val="clear" w:color="auto" w:fill="FFFFFF"/>
        </w:rPr>
        <w:t xml:space="preserve"> </w:t>
      </w:r>
      <w:r w:rsidR="00C27039" w:rsidRPr="00DE1F8A">
        <w:rPr>
          <w:rFonts w:ascii="Times New Roman" w:hAnsi="Times New Roman"/>
          <w:sz w:val="28"/>
          <w:szCs w:val="28"/>
        </w:rPr>
        <w:t>Состав к</w:t>
      </w:r>
      <w:r w:rsidR="004664F0" w:rsidRPr="00DE1F8A">
        <w:rPr>
          <w:rFonts w:ascii="Times New Roman" w:hAnsi="Times New Roman"/>
          <w:sz w:val="28"/>
          <w:szCs w:val="28"/>
        </w:rPr>
        <w:t>омиссии утверждается отдельным П</w:t>
      </w:r>
      <w:r w:rsidR="00C27039" w:rsidRPr="00DE1F8A">
        <w:rPr>
          <w:rFonts w:ascii="Times New Roman" w:hAnsi="Times New Roman"/>
          <w:sz w:val="28"/>
          <w:szCs w:val="28"/>
        </w:rPr>
        <w:t>риказом руководителя. Комиссия действует на основании Положения о комиссии по поступлению и выбытию активов</w:t>
      </w:r>
      <w:r w:rsidRPr="00DE1F8A">
        <w:rPr>
          <w:rFonts w:ascii="Times New Roman" w:hAnsi="Times New Roman"/>
          <w:sz w:val="28"/>
          <w:szCs w:val="28"/>
        </w:rPr>
        <w:t xml:space="preserve"> (</w:t>
      </w:r>
      <w:r w:rsidR="00367248" w:rsidRPr="00DE1F8A">
        <w:rPr>
          <w:rFonts w:ascii="Times New Roman" w:hAnsi="Times New Roman"/>
          <w:sz w:val="28"/>
          <w:szCs w:val="28"/>
        </w:rPr>
        <w:t>Приложение №</w:t>
      </w:r>
      <w:r w:rsidR="00F17092" w:rsidRPr="00DE1F8A">
        <w:rPr>
          <w:rFonts w:ascii="Times New Roman" w:hAnsi="Times New Roman"/>
          <w:sz w:val="28"/>
          <w:szCs w:val="28"/>
        </w:rPr>
        <w:t xml:space="preserve"> </w:t>
      </w:r>
      <w:r w:rsidR="00E57DBD">
        <w:rPr>
          <w:rFonts w:ascii="Times New Roman" w:hAnsi="Times New Roman"/>
          <w:sz w:val="28"/>
          <w:szCs w:val="28"/>
        </w:rPr>
        <w:t>7</w:t>
      </w:r>
      <w:r w:rsidR="004B30F3">
        <w:rPr>
          <w:rFonts w:ascii="Times New Roman" w:hAnsi="Times New Roman"/>
          <w:sz w:val="28"/>
          <w:szCs w:val="28"/>
        </w:rPr>
        <w:t xml:space="preserve"> </w:t>
      </w:r>
      <w:r w:rsidRPr="00DE1F8A">
        <w:rPr>
          <w:rFonts w:ascii="Times New Roman" w:hAnsi="Times New Roman"/>
          <w:sz w:val="28"/>
          <w:szCs w:val="28"/>
        </w:rPr>
        <w:t>к Учетной политике).</w:t>
      </w:r>
    </w:p>
    <w:p w:rsidR="00173C26" w:rsidRDefault="00DB7493" w:rsidP="00701FE3">
      <w:pPr>
        <w:pStyle w:val="21"/>
        <w:ind w:firstLine="709"/>
        <w:contextualSpacing/>
        <w:rPr>
          <w:rFonts w:ascii="Times New Roman" w:hAnsi="Times New Roman"/>
          <w:sz w:val="28"/>
          <w:szCs w:val="28"/>
        </w:rPr>
      </w:pPr>
      <w:r w:rsidRPr="00DE1F8A">
        <w:rPr>
          <w:rFonts w:ascii="Times New Roman" w:hAnsi="Times New Roman"/>
          <w:sz w:val="28"/>
          <w:szCs w:val="28"/>
        </w:rPr>
        <w:t xml:space="preserve">К </w:t>
      </w:r>
      <w:r w:rsidR="0023584D" w:rsidRPr="00DE1F8A">
        <w:rPr>
          <w:rFonts w:ascii="Times New Roman" w:hAnsi="Times New Roman"/>
          <w:sz w:val="28"/>
          <w:szCs w:val="28"/>
        </w:rPr>
        <w:t>компетенции комиссии относится:</w:t>
      </w:r>
    </w:p>
    <w:p w:rsidR="0023584D" w:rsidRPr="00DE1F8A" w:rsidRDefault="00DB7493" w:rsidP="00701FE3">
      <w:pPr>
        <w:pStyle w:val="21"/>
        <w:ind w:firstLine="709"/>
        <w:contextualSpacing/>
        <w:rPr>
          <w:rFonts w:ascii="Times New Roman" w:hAnsi="Times New Roman"/>
          <w:sz w:val="28"/>
          <w:szCs w:val="28"/>
        </w:rPr>
      </w:pPr>
      <w:r w:rsidRPr="00DE1F8A">
        <w:rPr>
          <w:rFonts w:ascii="Times New Roman" w:hAnsi="Times New Roman"/>
          <w:sz w:val="28"/>
          <w:szCs w:val="28"/>
        </w:rPr>
        <w:t>отнесение объекта НФА к основным сред</w:t>
      </w:r>
      <w:r w:rsidR="0023584D" w:rsidRPr="00DE1F8A">
        <w:rPr>
          <w:rFonts w:ascii="Times New Roman" w:hAnsi="Times New Roman"/>
          <w:sz w:val="28"/>
          <w:szCs w:val="28"/>
        </w:rPr>
        <w:t>ствам или материальным запасам;</w:t>
      </w:r>
    </w:p>
    <w:p w:rsidR="0023584D" w:rsidRPr="00DE1F8A" w:rsidRDefault="00DB7493" w:rsidP="00701FE3">
      <w:pPr>
        <w:pStyle w:val="21"/>
        <w:ind w:firstLine="709"/>
        <w:contextualSpacing/>
        <w:rPr>
          <w:rFonts w:ascii="Times New Roman" w:hAnsi="Times New Roman"/>
          <w:sz w:val="28"/>
          <w:szCs w:val="28"/>
        </w:rPr>
      </w:pPr>
      <w:r w:rsidRPr="00DE1F8A">
        <w:rPr>
          <w:rFonts w:ascii="Times New Roman" w:hAnsi="Times New Roman"/>
          <w:sz w:val="28"/>
          <w:szCs w:val="28"/>
        </w:rPr>
        <w:t>определение справ</w:t>
      </w:r>
      <w:r w:rsidR="0023584D" w:rsidRPr="00DE1F8A">
        <w:rPr>
          <w:rFonts w:ascii="Times New Roman" w:hAnsi="Times New Roman"/>
          <w:sz w:val="28"/>
          <w:szCs w:val="28"/>
        </w:rPr>
        <w:t>едливой стоимости объектов НФА;</w:t>
      </w:r>
    </w:p>
    <w:p w:rsidR="0023584D" w:rsidRPr="00DE1F8A" w:rsidRDefault="00DB7493" w:rsidP="00701FE3">
      <w:pPr>
        <w:pStyle w:val="21"/>
        <w:ind w:firstLine="709"/>
        <w:contextualSpacing/>
        <w:rPr>
          <w:rFonts w:ascii="Times New Roman" w:hAnsi="Times New Roman"/>
          <w:sz w:val="28"/>
          <w:szCs w:val="28"/>
        </w:rPr>
      </w:pPr>
      <w:r w:rsidRPr="00DE1F8A">
        <w:rPr>
          <w:rFonts w:ascii="Times New Roman" w:hAnsi="Times New Roman"/>
          <w:sz w:val="28"/>
          <w:szCs w:val="28"/>
        </w:rPr>
        <w:t xml:space="preserve">установление срока </w:t>
      </w:r>
      <w:r w:rsidR="0023584D" w:rsidRPr="00DE1F8A">
        <w:rPr>
          <w:rFonts w:ascii="Times New Roman" w:hAnsi="Times New Roman"/>
          <w:sz w:val="28"/>
          <w:szCs w:val="28"/>
        </w:rPr>
        <w:t>использования основных средств;</w:t>
      </w:r>
    </w:p>
    <w:p w:rsidR="0023584D" w:rsidRPr="00DE1F8A" w:rsidRDefault="00DB7493" w:rsidP="00701FE3">
      <w:pPr>
        <w:pStyle w:val="21"/>
        <w:ind w:firstLine="709"/>
        <w:contextualSpacing/>
        <w:rPr>
          <w:rFonts w:ascii="Times New Roman" w:hAnsi="Times New Roman"/>
          <w:sz w:val="28"/>
          <w:szCs w:val="28"/>
        </w:rPr>
      </w:pPr>
      <w:r w:rsidRPr="00DE1F8A">
        <w:rPr>
          <w:rFonts w:ascii="Times New Roman" w:hAnsi="Times New Roman"/>
          <w:sz w:val="28"/>
          <w:szCs w:val="28"/>
        </w:rPr>
        <w:t>определение ОКОФ основных средств;</w:t>
      </w:r>
    </w:p>
    <w:p w:rsidR="0023584D" w:rsidRPr="00DE1F8A" w:rsidRDefault="00DB7493" w:rsidP="00701FE3">
      <w:pPr>
        <w:pStyle w:val="21"/>
        <w:ind w:firstLine="709"/>
        <w:contextualSpacing/>
        <w:rPr>
          <w:rFonts w:ascii="Times New Roman" w:hAnsi="Times New Roman"/>
          <w:sz w:val="28"/>
          <w:szCs w:val="28"/>
        </w:rPr>
      </w:pPr>
      <w:r w:rsidRPr="00DE1F8A">
        <w:rPr>
          <w:rFonts w:ascii="Times New Roman" w:hAnsi="Times New Roman"/>
          <w:sz w:val="28"/>
          <w:szCs w:val="28"/>
        </w:rPr>
        <w:t>определение получения экономических выгод или полезного поте</w:t>
      </w:r>
      <w:r w:rsidR="0023584D" w:rsidRPr="00DE1F8A">
        <w:rPr>
          <w:rFonts w:ascii="Times New Roman" w:hAnsi="Times New Roman"/>
          <w:sz w:val="28"/>
          <w:szCs w:val="28"/>
        </w:rPr>
        <w:t>нциала от использования актива;</w:t>
      </w:r>
    </w:p>
    <w:p w:rsidR="0023584D" w:rsidRPr="00DE1F8A" w:rsidRDefault="002210C8" w:rsidP="00701FE3">
      <w:pPr>
        <w:pStyle w:val="21"/>
        <w:ind w:firstLine="709"/>
        <w:contextualSpacing/>
        <w:rPr>
          <w:rFonts w:ascii="Times New Roman" w:hAnsi="Times New Roman"/>
          <w:sz w:val="28"/>
          <w:szCs w:val="28"/>
        </w:rPr>
      </w:pPr>
      <w:r w:rsidRPr="00DE1F8A">
        <w:rPr>
          <w:rFonts w:ascii="Times New Roman" w:hAnsi="Times New Roman"/>
          <w:sz w:val="28"/>
          <w:szCs w:val="28"/>
        </w:rPr>
        <w:t>определение признаков обесценения</w:t>
      </w:r>
      <w:r w:rsidR="0023584D" w:rsidRPr="00DE1F8A">
        <w:rPr>
          <w:rFonts w:ascii="Times New Roman" w:hAnsi="Times New Roman"/>
          <w:sz w:val="28"/>
          <w:szCs w:val="28"/>
        </w:rPr>
        <w:t xml:space="preserve"> актива;</w:t>
      </w:r>
    </w:p>
    <w:p w:rsidR="0023584D" w:rsidRPr="00DE1F8A" w:rsidRDefault="00DB7493" w:rsidP="00701FE3">
      <w:pPr>
        <w:pStyle w:val="21"/>
        <w:ind w:firstLine="709"/>
        <w:contextualSpacing/>
        <w:rPr>
          <w:rFonts w:ascii="Times New Roman" w:hAnsi="Times New Roman"/>
          <w:sz w:val="28"/>
          <w:szCs w:val="28"/>
        </w:rPr>
      </w:pPr>
      <w:r w:rsidRPr="00DE1F8A">
        <w:rPr>
          <w:rFonts w:ascii="Times New Roman" w:hAnsi="Times New Roman"/>
          <w:sz w:val="28"/>
          <w:szCs w:val="28"/>
        </w:rPr>
        <w:t>отнесение объекта основных средств к одной из следующих групп: активы, не генерирующие денежные потоки; активы, генерирующие денежные потоки; единица, генерирующая денежные потоки</w:t>
      </w:r>
      <w:r w:rsidR="00DA44E6" w:rsidRPr="00DE1F8A">
        <w:rPr>
          <w:rFonts w:ascii="Times New Roman" w:hAnsi="Times New Roman"/>
          <w:sz w:val="28"/>
          <w:szCs w:val="28"/>
        </w:rPr>
        <w:t>;</w:t>
      </w:r>
    </w:p>
    <w:p w:rsidR="00DB7493" w:rsidRPr="00DE1F8A" w:rsidRDefault="00DB7493" w:rsidP="00701FE3">
      <w:pPr>
        <w:pStyle w:val="21"/>
        <w:ind w:firstLine="709"/>
        <w:contextualSpacing/>
        <w:rPr>
          <w:rFonts w:ascii="Times New Roman" w:hAnsi="Times New Roman"/>
          <w:sz w:val="28"/>
          <w:szCs w:val="28"/>
        </w:rPr>
      </w:pPr>
      <w:r w:rsidRPr="00DE1F8A">
        <w:rPr>
          <w:rFonts w:ascii="Times New Roman" w:hAnsi="Times New Roman"/>
          <w:sz w:val="28"/>
          <w:szCs w:val="28"/>
        </w:rPr>
        <w:t>решение об объединении основных средств в один объект.</w:t>
      </w:r>
    </w:p>
    <w:p w:rsidR="00273A71"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Изменение первоначальной стоимости объектов нефинансовых активов производится в случаях достройки, дооборудования, реконструкции, модернизации, частичной ликвидации (разукомплектации), а также переоценки объектов нефинансовых активов по решению Комиссии.</w:t>
      </w:r>
    </w:p>
    <w:p w:rsidR="00273A71"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а также 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принятия решения об их списании) осуществляется, на основании решения постоянно действующей Комиссии по поступлению и выбытию активов (п. 34 Инструкции 157н).</w:t>
      </w:r>
    </w:p>
    <w:p w:rsidR="00273A71" w:rsidRDefault="00735E15" w:rsidP="00701FE3">
      <w:pPr>
        <w:pStyle w:val="21"/>
        <w:ind w:firstLine="709"/>
        <w:contextualSpacing/>
        <w:rPr>
          <w:rFonts w:ascii="Times New Roman" w:hAnsi="Times New Roman"/>
          <w:sz w:val="28"/>
          <w:szCs w:val="28"/>
        </w:rPr>
      </w:pPr>
      <w:r w:rsidRPr="00DE1F8A">
        <w:rPr>
          <w:rFonts w:ascii="Times New Roman" w:hAnsi="Times New Roman"/>
          <w:sz w:val="28"/>
          <w:szCs w:val="28"/>
        </w:rPr>
        <w:lastRenderedPageBreak/>
        <w:t>Нефинансовые акт</w:t>
      </w:r>
      <w:r w:rsidR="00742A09" w:rsidRPr="00DE1F8A">
        <w:rPr>
          <w:rFonts w:ascii="Times New Roman" w:hAnsi="Times New Roman"/>
          <w:sz w:val="28"/>
          <w:szCs w:val="28"/>
        </w:rPr>
        <w:t xml:space="preserve">ивы, приобретенные (созданные) </w:t>
      </w:r>
      <w:r w:rsidRPr="00DE1F8A">
        <w:rPr>
          <w:rFonts w:ascii="Times New Roman" w:hAnsi="Times New Roman"/>
          <w:sz w:val="28"/>
          <w:szCs w:val="28"/>
        </w:rPr>
        <w:t>за счет средств от приносящей доход деятельности подлежат учету по коду вида деятельности 2 «Приносящая доход деятельность» независимо от порядк</w:t>
      </w:r>
      <w:r w:rsidR="00E34A51">
        <w:rPr>
          <w:rFonts w:ascii="Times New Roman" w:hAnsi="Times New Roman"/>
          <w:sz w:val="28"/>
          <w:szCs w:val="28"/>
        </w:rPr>
        <w:t>а их дальнейшего использования.</w:t>
      </w:r>
    </w:p>
    <w:p w:rsidR="00273A71" w:rsidRDefault="00735E15" w:rsidP="00701FE3">
      <w:pPr>
        <w:pStyle w:val="21"/>
        <w:ind w:firstLine="709"/>
        <w:contextualSpacing/>
        <w:rPr>
          <w:rFonts w:ascii="Times New Roman" w:hAnsi="Times New Roman"/>
          <w:sz w:val="28"/>
          <w:szCs w:val="28"/>
        </w:rPr>
      </w:pPr>
      <w:r w:rsidRPr="00DE1F8A">
        <w:rPr>
          <w:rFonts w:ascii="Times New Roman" w:hAnsi="Times New Roman"/>
          <w:sz w:val="28"/>
          <w:szCs w:val="28"/>
        </w:rPr>
        <w:t>Перевод таких объектов имущества и соответствующих сумм амортизации на учет по коду вида деятельности 4 «Субсидии на выполнение государственного (муниципального) задания» возможен только при одновременно</w:t>
      </w:r>
      <w:r w:rsidR="00751061" w:rsidRPr="00DE1F8A">
        <w:rPr>
          <w:rFonts w:ascii="Times New Roman" w:hAnsi="Times New Roman"/>
          <w:sz w:val="28"/>
          <w:szCs w:val="28"/>
        </w:rPr>
        <w:t>м выполнении следующих условий:</w:t>
      </w:r>
    </w:p>
    <w:p w:rsidR="00273A71" w:rsidRDefault="00735E15" w:rsidP="00701FE3">
      <w:pPr>
        <w:pStyle w:val="21"/>
        <w:ind w:firstLine="709"/>
        <w:contextualSpacing/>
        <w:rPr>
          <w:rFonts w:ascii="Times New Roman" w:hAnsi="Times New Roman"/>
          <w:sz w:val="28"/>
          <w:szCs w:val="28"/>
        </w:rPr>
      </w:pPr>
      <w:r w:rsidRPr="00DE1F8A">
        <w:rPr>
          <w:rFonts w:ascii="Times New Roman" w:hAnsi="Times New Roman"/>
          <w:sz w:val="28"/>
          <w:szCs w:val="28"/>
        </w:rPr>
        <w:t>объекты имущества полностью (преимущественно) используются в деятельности по выполнению государственного (муниципального) задания;</w:t>
      </w:r>
    </w:p>
    <w:p w:rsidR="00273A71" w:rsidRDefault="00735E15" w:rsidP="00701FE3">
      <w:pPr>
        <w:pStyle w:val="21"/>
        <w:ind w:firstLine="709"/>
        <w:contextualSpacing/>
        <w:rPr>
          <w:rFonts w:ascii="Times New Roman" w:hAnsi="Times New Roman"/>
          <w:sz w:val="28"/>
          <w:szCs w:val="28"/>
        </w:rPr>
      </w:pPr>
      <w:r w:rsidRPr="00DE1F8A">
        <w:rPr>
          <w:rFonts w:ascii="Times New Roman" w:hAnsi="Times New Roman"/>
          <w:sz w:val="28"/>
          <w:szCs w:val="28"/>
        </w:rPr>
        <w:t>органом, осуществляющим функции и полномочия учредителя, принято решение о закреплении имущества за учреждением и о его содержании за счет средств субсидии (если закрепляется имущество, содержание которого должно осуществляться за счет субсидий).</w:t>
      </w:r>
    </w:p>
    <w:p w:rsidR="00273A71" w:rsidRDefault="00735E15" w:rsidP="00701FE3">
      <w:pPr>
        <w:pStyle w:val="21"/>
        <w:ind w:firstLine="709"/>
        <w:contextualSpacing/>
        <w:rPr>
          <w:rFonts w:ascii="Times New Roman" w:hAnsi="Times New Roman"/>
          <w:sz w:val="28"/>
          <w:szCs w:val="28"/>
        </w:rPr>
      </w:pPr>
      <w:r w:rsidRPr="00DE1F8A">
        <w:rPr>
          <w:rFonts w:ascii="Times New Roman" w:hAnsi="Times New Roman"/>
          <w:sz w:val="28"/>
          <w:szCs w:val="28"/>
        </w:rPr>
        <w:t>При приобретении (создании) нефинансовых активов за счет средств, полученных более чем по одному виду деятельности («2», «4», «5»), суммы вложений</w:t>
      </w:r>
      <w:r w:rsidRPr="00DE1F8A">
        <w:rPr>
          <w:rFonts w:ascii="Times New Roman" w:hAnsi="Times New Roman"/>
          <w:color w:val="00B050"/>
          <w:sz w:val="28"/>
          <w:szCs w:val="28"/>
        </w:rPr>
        <w:t xml:space="preserve">, </w:t>
      </w:r>
      <w:r w:rsidRPr="00DE1F8A">
        <w:rPr>
          <w:rFonts w:ascii="Times New Roman" w:hAnsi="Times New Roman"/>
          <w:sz w:val="28"/>
          <w:szCs w:val="28"/>
        </w:rPr>
        <w:t>сформированные на счете 0 106 00 000,</w:t>
      </w:r>
      <w:r w:rsidRPr="00DE1F8A">
        <w:rPr>
          <w:rFonts w:ascii="Times New Roman" w:hAnsi="Times New Roman"/>
          <w:color w:val="00B050"/>
          <w:sz w:val="28"/>
          <w:szCs w:val="28"/>
        </w:rPr>
        <w:t xml:space="preserve"> </w:t>
      </w:r>
      <w:r w:rsidRPr="00DE1F8A">
        <w:rPr>
          <w:rFonts w:ascii="Times New Roman" w:hAnsi="Times New Roman"/>
          <w:sz w:val="28"/>
          <w:szCs w:val="28"/>
        </w:rPr>
        <w:t>переводятся с кодов вида деятельности «2», «5» на код вида деятельности «4».</w:t>
      </w:r>
    </w:p>
    <w:p w:rsidR="00273A71" w:rsidRDefault="00735E15" w:rsidP="00701FE3">
      <w:pPr>
        <w:pStyle w:val="21"/>
        <w:ind w:firstLine="709"/>
        <w:contextualSpacing/>
        <w:rPr>
          <w:rFonts w:ascii="Times New Roman" w:hAnsi="Times New Roman"/>
          <w:sz w:val="28"/>
          <w:szCs w:val="28"/>
        </w:rPr>
      </w:pPr>
      <w:r w:rsidRPr="00DE1F8A">
        <w:rPr>
          <w:rFonts w:ascii="Times New Roman" w:hAnsi="Times New Roman"/>
          <w:sz w:val="28"/>
          <w:szCs w:val="28"/>
        </w:rPr>
        <w:t>В случае приобретения (создания) нефинансовых активов за счет средств целевых субсидий суммы вложений, сформированные на счете 0 106 00 000, переводятся с кода вида деятельности «5» на код вида деятельности «4». Отражение операций по переводу нефинансовых активов с одного кода вида деятельности на другой осуществляется с использованием счета 0 304 06 000 «Расчеты с прочими кредиторами».</w:t>
      </w:r>
    </w:p>
    <w:p w:rsidR="00E16A2B" w:rsidRDefault="00273A71" w:rsidP="00701FE3">
      <w:pPr>
        <w:pStyle w:val="21"/>
        <w:ind w:firstLine="709"/>
        <w:contextualSpacing/>
        <w:rPr>
          <w:rFonts w:ascii="Times New Roman" w:hAnsi="Times New Roman"/>
          <w:sz w:val="28"/>
          <w:szCs w:val="28"/>
        </w:rPr>
      </w:pPr>
      <w:r>
        <w:rPr>
          <w:rFonts w:ascii="Times New Roman" w:hAnsi="Times New Roman"/>
          <w:sz w:val="28"/>
          <w:szCs w:val="28"/>
        </w:rPr>
        <w:t xml:space="preserve">В </w:t>
      </w:r>
      <w:r w:rsidR="00735E15" w:rsidRPr="00DE1F8A">
        <w:rPr>
          <w:rFonts w:ascii="Times New Roman" w:hAnsi="Times New Roman"/>
          <w:sz w:val="28"/>
          <w:szCs w:val="28"/>
        </w:rPr>
        <w:t>случае, когда перемещение нефинансовых активов между группами и (или) видами имущества обусловлено изменениями характеристик объекта согласно изменившимся условиям хозяйственной деятельности, счета учета указанных активов корреспондируют со счетом 0 401 10 172 «Доходы от операций с активами».</w:t>
      </w:r>
    </w:p>
    <w:p w:rsidR="00F3015A" w:rsidRPr="00DE1F8A" w:rsidRDefault="00735E15" w:rsidP="00701FE3">
      <w:pPr>
        <w:pStyle w:val="21"/>
        <w:ind w:firstLine="709"/>
        <w:contextualSpacing/>
        <w:rPr>
          <w:rFonts w:ascii="Times New Roman" w:hAnsi="Times New Roman"/>
          <w:sz w:val="28"/>
          <w:szCs w:val="28"/>
        </w:rPr>
      </w:pPr>
      <w:r w:rsidRPr="00DE1F8A">
        <w:rPr>
          <w:rFonts w:ascii="Times New Roman" w:hAnsi="Times New Roman"/>
          <w:sz w:val="28"/>
          <w:szCs w:val="28"/>
        </w:rPr>
        <w:t>Если перемещение между группами и (или) видами имущества обусловлено необходимостью исправления ошибки прошлых лет</w:t>
      </w:r>
      <w:r w:rsidR="009521F9">
        <w:rPr>
          <w:rFonts w:ascii="Times New Roman" w:hAnsi="Times New Roman"/>
          <w:sz w:val="28"/>
          <w:szCs w:val="28"/>
        </w:rPr>
        <w:t>, то используется счет 0 304 06 </w:t>
      </w:r>
      <w:r w:rsidRPr="00DE1F8A">
        <w:rPr>
          <w:rFonts w:ascii="Times New Roman" w:hAnsi="Times New Roman"/>
          <w:sz w:val="28"/>
          <w:szCs w:val="28"/>
        </w:rPr>
        <w:t>000 «Расчеты с прочими кредиторами».</w:t>
      </w:r>
    </w:p>
    <w:p w:rsidR="00D9191C" w:rsidRPr="00DE1F8A" w:rsidRDefault="00D9191C" w:rsidP="00701FE3">
      <w:pPr>
        <w:pStyle w:val="21"/>
        <w:ind w:firstLine="709"/>
        <w:contextualSpacing/>
        <w:rPr>
          <w:rFonts w:ascii="Times New Roman" w:hAnsi="Times New Roman"/>
          <w:sz w:val="28"/>
          <w:szCs w:val="28"/>
        </w:rPr>
      </w:pPr>
    </w:p>
    <w:p w:rsidR="00353576" w:rsidRPr="00DE1F8A" w:rsidRDefault="00353576" w:rsidP="00701FE3">
      <w:pPr>
        <w:spacing w:line="276" w:lineRule="auto"/>
        <w:ind w:firstLine="709"/>
        <w:jc w:val="center"/>
        <w:rPr>
          <w:sz w:val="28"/>
          <w:szCs w:val="28"/>
          <w:shd w:val="clear" w:color="auto" w:fill="FFFFFF"/>
        </w:rPr>
      </w:pPr>
      <w:r w:rsidRPr="00DE1F8A">
        <w:rPr>
          <w:sz w:val="28"/>
          <w:szCs w:val="28"/>
          <w:shd w:val="clear" w:color="auto" w:fill="FFFFFF"/>
        </w:rPr>
        <w:t>6.1. Основные средства</w:t>
      </w:r>
    </w:p>
    <w:p w:rsidR="00F3015A" w:rsidRPr="00DE1F8A" w:rsidRDefault="00F3015A" w:rsidP="00701FE3">
      <w:pPr>
        <w:tabs>
          <w:tab w:val="left" w:pos="6237"/>
        </w:tabs>
        <w:spacing w:line="276" w:lineRule="auto"/>
        <w:ind w:firstLine="709"/>
        <w:contextualSpacing/>
        <w:rPr>
          <w:sz w:val="28"/>
          <w:szCs w:val="28"/>
        </w:rPr>
      </w:pPr>
    </w:p>
    <w:p w:rsidR="00F3015A" w:rsidRPr="00DE1F8A" w:rsidRDefault="00F3015A" w:rsidP="00701FE3">
      <w:pPr>
        <w:autoSpaceDE w:val="0"/>
        <w:spacing w:line="276" w:lineRule="auto"/>
        <w:ind w:firstLine="709"/>
        <w:contextualSpacing/>
        <w:jc w:val="both"/>
        <w:rPr>
          <w:sz w:val="28"/>
          <w:szCs w:val="28"/>
        </w:rPr>
      </w:pPr>
      <w:r w:rsidRPr="00DE1F8A">
        <w:rPr>
          <w:sz w:val="28"/>
          <w:szCs w:val="28"/>
        </w:rPr>
        <w:t>Единицей бюджетного учета основных средств является инвентарный объект. Инвентарным объектом является:</w:t>
      </w:r>
    </w:p>
    <w:p w:rsidR="00F3015A" w:rsidRPr="00DE1F8A" w:rsidRDefault="00F3015A" w:rsidP="00701FE3">
      <w:pPr>
        <w:autoSpaceDE w:val="0"/>
        <w:spacing w:line="276" w:lineRule="auto"/>
        <w:ind w:firstLine="709"/>
        <w:contextualSpacing/>
        <w:jc w:val="both"/>
        <w:rPr>
          <w:sz w:val="28"/>
          <w:szCs w:val="28"/>
        </w:rPr>
      </w:pPr>
      <w:r w:rsidRPr="00DE1F8A">
        <w:rPr>
          <w:sz w:val="28"/>
          <w:szCs w:val="28"/>
        </w:rPr>
        <w:t>объект имущества со всеми приспособлениями и принадлежностями</w:t>
      </w:r>
      <w:r w:rsidR="00A32E6B" w:rsidRPr="00DE1F8A">
        <w:rPr>
          <w:sz w:val="28"/>
          <w:szCs w:val="28"/>
        </w:rPr>
        <w:t>;</w:t>
      </w:r>
    </w:p>
    <w:p w:rsidR="00F3015A" w:rsidRPr="00DE1F8A" w:rsidRDefault="00F3015A" w:rsidP="00701FE3">
      <w:pPr>
        <w:autoSpaceDE w:val="0"/>
        <w:spacing w:line="276" w:lineRule="auto"/>
        <w:ind w:firstLine="709"/>
        <w:contextualSpacing/>
        <w:jc w:val="both"/>
        <w:rPr>
          <w:sz w:val="28"/>
          <w:szCs w:val="28"/>
        </w:rPr>
      </w:pPr>
      <w:r w:rsidRPr="00DE1F8A">
        <w:rPr>
          <w:sz w:val="28"/>
          <w:szCs w:val="28"/>
        </w:rPr>
        <w:t>отдельный конструктивно обособленный предмет, предназначенный для выполнения определенных самостоятельных функций</w:t>
      </w:r>
      <w:r w:rsidR="00A32E6B" w:rsidRPr="00DE1F8A">
        <w:rPr>
          <w:sz w:val="28"/>
          <w:szCs w:val="28"/>
        </w:rPr>
        <w:t>;</w:t>
      </w:r>
    </w:p>
    <w:p w:rsidR="00FC3EB4" w:rsidRPr="00FD496C" w:rsidRDefault="00F3015A" w:rsidP="00701FE3">
      <w:pPr>
        <w:autoSpaceDE w:val="0"/>
        <w:spacing w:line="276" w:lineRule="auto"/>
        <w:ind w:firstLine="709"/>
        <w:contextualSpacing/>
        <w:jc w:val="both"/>
        <w:rPr>
          <w:sz w:val="28"/>
          <w:szCs w:val="28"/>
        </w:rPr>
      </w:pPr>
      <w:r w:rsidRPr="00DE1F8A">
        <w:rPr>
          <w:sz w:val="28"/>
          <w:szCs w:val="28"/>
        </w:rPr>
        <w:lastRenderedPageBreak/>
        <w:t>обособленный комплекс конструктивно-сочлененных предмет</w:t>
      </w:r>
      <w:r w:rsidR="001C536C" w:rsidRPr="00DE1F8A">
        <w:rPr>
          <w:sz w:val="28"/>
          <w:szCs w:val="28"/>
        </w:rPr>
        <w:t xml:space="preserve">ов, </w:t>
      </w:r>
      <w:r w:rsidRPr="00DE1F8A">
        <w:rPr>
          <w:sz w:val="28"/>
          <w:szCs w:val="28"/>
        </w:rPr>
        <w:t>представляющих собой единое целое и предназначенных для выполнения определенной работы</w:t>
      </w:r>
      <w:r w:rsidR="00A32E6B" w:rsidRPr="00DE1F8A">
        <w:rPr>
          <w:sz w:val="28"/>
          <w:szCs w:val="28"/>
        </w:rPr>
        <w:t xml:space="preserve"> (</w:t>
      </w:r>
      <w:r w:rsidR="009E3A76" w:rsidRPr="00DE1F8A">
        <w:rPr>
          <w:sz w:val="28"/>
          <w:szCs w:val="28"/>
        </w:rPr>
        <w:t>в</w:t>
      </w:r>
      <w:r w:rsidRPr="00DE1F8A">
        <w:rPr>
          <w:sz w:val="28"/>
          <w:szCs w:val="28"/>
        </w:rPr>
        <w:t xml:space="preserve"> качестве одного инвентарного объекта учитывается компьютеры в комплекте: монитор, системный блок, мышь, клавиатура. В случае если мониторы являются самостоятельными устройствами вывода информации (информационные панели), они учитываются как самостоятельные инвентарные объекты основных средств. Решение о выделении таких объектов в качестве самостоятельных объектов основных средств принимается Комиссией по поступлению и выбытию активов при принятии к учету</w:t>
      </w:r>
      <w:r w:rsidR="00A32E6B" w:rsidRPr="00DE1F8A">
        <w:rPr>
          <w:sz w:val="28"/>
          <w:szCs w:val="28"/>
        </w:rPr>
        <w:t>)</w:t>
      </w:r>
      <w:r w:rsidR="00FD496C">
        <w:rPr>
          <w:sz w:val="28"/>
          <w:szCs w:val="28"/>
        </w:rPr>
        <w:t>.</w:t>
      </w:r>
    </w:p>
    <w:p w:rsidR="00F3015A" w:rsidRPr="00DE1F8A" w:rsidRDefault="00F3015A" w:rsidP="00701FE3">
      <w:pPr>
        <w:autoSpaceDE w:val="0"/>
        <w:spacing w:line="276" w:lineRule="auto"/>
        <w:ind w:firstLine="709"/>
        <w:contextualSpacing/>
        <w:jc w:val="both"/>
        <w:rPr>
          <w:sz w:val="28"/>
          <w:szCs w:val="28"/>
        </w:rPr>
      </w:pPr>
      <w:r w:rsidRPr="00DE1F8A">
        <w:rPr>
          <w:sz w:val="28"/>
          <w:szCs w:val="28"/>
        </w:rPr>
        <w:t>При признании объекта основных средств Комиссией по поступлению и выбытию активов определяется состав инвентарного объекта с учетом следующих положений:</w:t>
      </w:r>
    </w:p>
    <w:p w:rsidR="00F3015A" w:rsidRPr="00DE1F8A" w:rsidRDefault="00F3015A" w:rsidP="00701FE3">
      <w:pPr>
        <w:autoSpaceDE w:val="0"/>
        <w:spacing w:line="276" w:lineRule="auto"/>
        <w:ind w:firstLine="709"/>
        <w:contextualSpacing/>
        <w:jc w:val="both"/>
        <w:rPr>
          <w:sz w:val="28"/>
          <w:szCs w:val="28"/>
        </w:rPr>
      </w:pPr>
      <w:r w:rsidRPr="00DE1F8A">
        <w:rPr>
          <w:sz w:val="28"/>
          <w:szCs w:val="28"/>
        </w:rPr>
        <w:t>Однородные объекты основных средств</w:t>
      </w:r>
      <w:r w:rsidR="004F4407" w:rsidRPr="00DE1F8A">
        <w:rPr>
          <w:sz w:val="28"/>
          <w:szCs w:val="28"/>
        </w:rPr>
        <w:t>, имеющие одинаковые классификационные признаки</w:t>
      </w:r>
      <w:r w:rsidRPr="00DE1F8A">
        <w:rPr>
          <w:sz w:val="28"/>
          <w:szCs w:val="28"/>
        </w:rPr>
        <w:t xml:space="preserve"> (приобретенные у одного поставщика по одной стоимости в рамках одного договора или контракта) стоимостью до 100.000 рублей (библиотечные фонды, периферийные устройства</w:t>
      </w:r>
      <w:r w:rsidR="004F4407" w:rsidRPr="00DE1F8A">
        <w:rPr>
          <w:sz w:val="28"/>
          <w:szCs w:val="28"/>
        </w:rPr>
        <w:t>)</w:t>
      </w:r>
      <w:r w:rsidRPr="00DE1F8A">
        <w:rPr>
          <w:sz w:val="28"/>
          <w:szCs w:val="28"/>
        </w:rPr>
        <w:t xml:space="preserve"> </w:t>
      </w:r>
      <w:r w:rsidR="005638FA" w:rsidRPr="00DE1F8A">
        <w:rPr>
          <w:sz w:val="28"/>
          <w:szCs w:val="28"/>
        </w:rPr>
        <w:t>к</w:t>
      </w:r>
      <w:r w:rsidRPr="00DE1F8A">
        <w:rPr>
          <w:sz w:val="28"/>
          <w:szCs w:val="28"/>
        </w:rPr>
        <w:t>омпьютерное оборудование, мебель, используемая в течение одного и того же периода времени (столы, стулья, шкафы, иная мебель, используемая для обстановки одного помещения и т.д.),</w:t>
      </w:r>
      <w:r w:rsidR="005638FA" w:rsidRPr="00DE1F8A">
        <w:rPr>
          <w:rFonts w:eastAsia="SimSun"/>
          <w:sz w:val="28"/>
          <w:szCs w:val="28"/>
          <w:shd w:val="clear" w:color="auto" w:fill="FFFFFF"/>
        </w:rPr>
        <w:t xml:space="preserve"> </w:t>
      </w:r>
      <w:r w:rsidR="005638FA" w:rsidRPr="00DE1F8A">
        <w:rPr>
          <w:sz w:val="28"/>
          <w:szCs w:val="28"/>
        </w:rPr>
        <w:t>сценическо-постановочные средства (декорации, мебель, реквизит, бутафория),</w:t>
      </w:r>
      <w:r w:rsidRPr="00DE1F8A">
        <w:rPr>
          <w:sz w:val="28"/>
          <w:szCs w:val="28"/>
        </w:rPr>
        <w:t xml:space="preserve"> объединяются в один инвентарный объект, признаваемый для целей бухгалтерского учета компле</w:t>
      </w:r>
      <w:r w:rsidR="002D3D02">
        <w:rPr>
          <w:sz w:val="28"/>
          <w:szCs w:val="28"/>
        </w:rPr>
        <w:t>ксом объектов основных средств.</w:t>
      </w:r>
    </w:p>
    <w:p w:rsidR="00F3015A" w:rsidRPr="00DE1F8A" w:rsidRDefault="00F3015A" w:rsidP="00701FE3">
      <w:pPr>
        <w:autoSpaceDE w:val="0"/>
        <w:spacing w:line="276" w:lineRule="auto"/>
        <w:ind w:firstLine="709"/>
        <w:contextualSpacing/>
        <w:jc w:val="both"/>
        <w:rPr>
          <w:sz w:val="28"/>
          <w:szCs w:val="28"/>
        </w:rPr>
      </w:pPr>
      <w:r w:rsidRPr="00DE1F8A">
        <w:rPr>
          <w:sz w:val="28"/>
          <w:szCs w:val="28"/>
        </w:rPr>
        <w:t xml:space="preserve">Единицей учета основных средств может признаваться часть объекта имущества, в отношении которой самостоятельно можно определить период поступления будущих экономических выгод, полезного потенциала, либо часть имущества, имеющая отличный от остальных частей срок полезного использования, и стоимость которой составляет значительную (более 30%) величину от общей стоимости объекта имущества (далее </w:t>
      </w:r>
      <w:r w:rsidR="00C05D3E">
        <w:rPr>
          <w:sz w:val="28"/>
          <w:szCs w:val="28"/>
        </w:rPr>
        <w:t xml:space="preserve">– </w:t>
      </w:r>
      <w:r w:rsidRPr="00DE1F8A">
        <w:rPr>
          <w:bCs/>
          <w:iCs/>
          <w:sz w:val="28"/>
          <w:szCs w:val="28"/>
        </w:rPr>
        <w:t>структурная часть объекта основных средст</w:t>
      </w:r>
      <w:r w:rsidRPr="00DE1F8A">
        <w:rPr>
          <w:sz w:val="28"/>
          <w:szCs w:val="28"/>
        </w:rPr>
        <w:t>в).</w:t>
      </w:r>
    </w:p>
    <w:p w:rsidR="00F3015A" w:rsidRPr="00DE1F8A"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Инвентарные номера основных средств кодируются в следующем порядке:</w:t>
      </w:r>
    </w:p>
    <w:p w:rsidR="003A65EF" w:rsidRPr="002D3D02" w:rsidRDefault="00D42E04" w:rsidP="00701FE3">
      <w:pPr>
        <w:suppressAutoHyphens w:val="0"/>
        <w:autoSpaceDE w:val="0"/>
        <w:autoSpaceDN w:val="0"/>
        <w:adjustRightInd w:val="0"/>
        <w:spacing w:line="276" w:lineRule="auto"/>
        <w:ind w:firstLine="709"/>
        <w:jc w:val="both"/>
        <w:rPr>
          <w:sz w:val="28"/>
          <w:szCs w:val="28"/>
          <w:lang w:eastAsia="ru-RU"/>
        </w:rPr>
      </w:pPr>
      <w:r w:rsidRPr="002D3D02">
        <w:rPr>
          <w:sz w:val="28"/>
          <w:szCs w:val="28"/>
        </w:rPr>
        <w:t xml:space="preserve">Шифровка недвижимого имущества </w:t>
      </w:r>
      <w:r w:rsidR="003B0E2C">
        <w:rPr>
          <w:sz w:val="28"/>
          <w:szCs w:val="28"/>
        </w:rPr>
        <w:t>–</w:t>
      </w:r>
      <w:r w:rsidR="00F3015A" w:rsidRPr="002D3D02">
        <w:rPr>
          <w:sz w:val="28"/>
          <w:szCs w:val="28"/>
        </w:rPr>
        <w:t xml:space="preserve"> </w:t>
      </w:r>
      <w:r w:rsidR="003A65EF" w:rsidRPr="002D3D02">
        <w:rPr>
          <w:sz w:val="28"/>
          <w:szCs w:val="28"/>
          <w:lang w:eastAsia="ru-RU"/>
        </w:rPr>
        <w:t>101.1Х.</w:t>
      </w:r>
      <w:r w:rsidR="00925444">
        <w:rPr>
          <w:sz w:val="28"/>
          <w:szCs w:val="28"/>
          <w:lang w:eastAsia="ru-RU"/>
        </w:rPr>
        <w:t>А</w:t>
      </w:r>
      <w:r w:rsidR="003A65EF" w:rsidRPr="002D3D02">
        <w:rPr>
          <w:sz w:val="28"/>
          <w:szCs w:val="28"/>
          <w:lang w:val="en-US" w:eastAsia="ru-RU"/>
        </w:rPr>
        <w:t>YYY</w:t>
      </w:r>
      <w:r w:rsidR="000A13BD" w:rsidRPr="002D3D02">
        <w:rPr>
          <w:sz w:val="28"/>
          <w:szCs w:val="28"/>
          <w:lang w:val="en-US" w:eastAsia="ru-RU"/>
        </w:rPr>
        <w:t>Y</w:t>
      </w:r>
      <w:r w:rsidR="003A65EF" w:rsidRPr="002D3D02">
        <w:rPr>
          <w:sz w:val="28"/>
          <w:szCs w:val="28"/>
          <w:lang w:eastAsia="ru-RU"/>
        </w:rPr>
        <w:t xml:space="preserve"> (</w:t>
      </w:r>
      <w:r w:rsidR="00925444">
        <w:rPr>
          <w:sz w:val="28"/>
          <w:szCs w:val="28"/>
          <w:lang w:eastAsia="ru-RU"/>
        </w:rPr>
        <w:t xml:space="preserve">А – амортизационная группа по ОКОФ; </w:t>
      </w:r>
      <w:r w:rsidR="003A65EF" w:rsidRPr="002D3D02">
        <w:rPr>
          <w:sz w:val="28"/>
          <w:szCs w:val="28"/>
          <w:lang w:val="en-US" w:eastAsia="ru-RU"/>
        </w:rPr>
        <w:t>YYY</w:t>
      </w:r>
      <w:r w:rsidR="000A13BD" w:rsidRPr="002D3D02">
        <w:rPr>
          <w:sz w:val="28"/>
          <w:szCs w:val="28"/>
          <w:lang w:val="en-US" w:eastAsia="ru-RU"/>
        </w:rPr>
        <w:t>Y</w:t>
      </w:r>
      <w:r w:rsidR="003A65EF" w:rsidRPr="002D3D02">
        <w:rPr>
          <w:sz w:val="28"/>
          <w:szCs w:val="28"/>
          <w:lang w:eastAsia="ru-RU"/>
        </w:rPr>
        <w:t xml:space="preserve"> – порядковый номер)</w:t>
      </w:r>
      <w:r w:rsidR="00E76881" w:rsidRPr="002D3D02">
        <w:rPr>
          <w:sz w:val="28"/>
          <w:szCs w:val="28"/>
          <w:lang w:eastAsia="ru-RU"/>
        </w:rPr>
        <w:t>;</w:t>
      </w:r>
    </w:p>
    <w:p w:rsidR="00925444" w:rsidRPr="002D3D02" w:rsidRDefault="00F3015A" w:rsidP="00925444">
      <w:pPr>
        <w:suppressAutoHyphens w:val="0"/>
        <w:autoSpaceDE w:val="0"/>
        <w:autoSpaceDN w:val="0"/>
        <w:adjustRightInd w:val="0"/>
        <w:spacing w:line="276" w:lineRule="auto"/>
        <w:ind w:firstLine="709"/>
        <w:jc w:val="both"/>
        <w:rPr>
          <w:sz w:val="28"/>
          <w:szCs w:val="28"/>
          <w:lang w:eastAsia="ru-RU"/>
        </w:rPr>
      </w:pPr>
      <w:r w:rsidRPr="002D3D02">
        <w:rPr>
          <w:sz w:val="28"/>
          <w:szCs w:val="28"/>
        </w:rPr>
        <w:t xml:space="preserve">Шифровка особо ценного движимого имущества </w:t>
      </w:r>
      <w:r w:rsidR="004E613C" w:rsidRPr="002D3D02">
        <w:rPr>
          <w:sz w:val="28"/>
          <w:szCs w:val="28"/>
          <w:lang w:eastAsia="ru-RU"/>
        </w:rPr>
        <w:t>101.2Х.</w:t>
      </w:r>
      <w:r w:rsidR="00925444">
        <w:rPr>
          <w:sz w:val="28"/>
          <w:szCs w:val="28"/>
          <w:lang w:eastAsia="ru-RU"/>
        </w:rPr>
        <w:t>А</w:t>
      </w:r>
      <w:r w:rsidR="000A13BD" w:rsidRPr="002D3D02">
        <w:rPr>
          <w:sz w:val="28"/>
          <w:szCs w:val="28"/>
          <w:lang w:val="en-US" w:eastAsia="ru-RU"/>
        </w:rPr>
        <w:t>YYYY</w:t>
      </w:r>
      <w:r w:rsidR="000A13BD" w:rsidRPr="002D3D02">
        <w:rPr>
          <w:sz w:val="28"/>
          <w:szCs w:val="28"/>
          <w:lang w:eastAsia="ru-RU"/>
        </w:rPr>
        <w:t xml:space="preserve"> </w:t>
      </w:r>
      <w:r w:rsidR="00925444" w:rsidRPr="002D3D02">
        <w:rPr>
          <w:sz w:val="28"/>
          <w:szCs w:val="28"/>
          <w:lang w:eastAsia="ru-RU"/>
        </w:rPr>
        <w:t>(</w:t>
      </w:r>
      <w:r w:rsidR="00925444">
        <w:rPr>
          <w:sz w:val="28"/>
          <w:szCs w:val="28"/>
          <w:lang w:eastAsia="ru-RU"/>
        </w:rPr>
        <w:t xml:space="preserve">А – амортизационная группа по ОКОФ; </w:t>
      </w:r>
      <w:r w:rsidR="00925444" w:rsidRPr="002D3D02">
        <w:rPr>
          <w:sz w:val="28"/>
          <w:szCs w:val="28"/>
          <w:lang w:val="en-US" w:eastAsia="ru-RU"/>
        </w:rPr>
        <w:t>YYYY</w:t>
      </w:r>
      <w:r w:rsidR="00925444" w:rsidRPr="002D3D02">
        <w:rPr>
          <w:sz w:val="28"/>
          <w:szCs w:val="28"/>
          <w:lang w:eastAsia="ru-RU"/>
        </w:rPr>
        <w:t xml:space="preserve"> – порядковый номер);</w:t>
      </w:r>
    </w:p>
    <w:p w:rsidR="00925444" w:rsidRPr="002D3D02" w:rsidRDefault="004E613C" w:rsidP="00925444">
      <w:pPr>
        <w:suppressAutoHyphens w:val="0"/>
        <w:autoSpaceDE w:val="0"/>
        <w:autoSpaceDN w:val="0"/>
        <w:adjustRightInd w:val="0"/>
        <w:spacing w:line="276" w:lineRule="auto"/>
        <w:ind w:firstLine="709"/>
        <w:jc w:val="both"/>
        <w:rPr>
          <w:sz w:val="28"/>
          <w:szCs w:val="28"/>
          <w:lang w:eastAsia="ru-RU"/>
        </w:rPr>
      </w:pPr>
      <w:r w:rsidRPr="002D3D02">
        <w:rPr>
          <w:sz w:val="28"/>
          <w:szCs w:val="28"/>
        </w:rPr>
        <w:t xml:space="preserve">Шифровка движимого имущества </w:t>
      </w:r>
      <w:r w:rsidRPr="002D3D02">
        <w:rPr>
          <w:sz w:val="28"/>
          <w:szCs w:val="28"/>
          <w:lang w:eastAsia="ru-RU"/>
        </w:rPr>
        <w:t>101.3Х.</w:t>
      </w:r>
      <w:r w:rsidR="00925444">
        <w:rPr>
          <w:sz w:val="28"/>
          <w:szCs w:val="28"/>
          <w:lang w:eastAsia="ru-RU"/>
        </w:rPr>
        <w:t>А</w:t>
      </w:r>
      <w:r w:rsidR="009A13D9" w:rsidRPr="002D3D02">
        <w:rPr>
          <w:sz w:val="28"/>
          <w:szCs w:val="28"/>
          <w:lang w:val="en-US" w:eastAsia="ru-RU"/>
        </w:rPr>
        <w:t>YYYY</w:t>
      </w:r>
      <w:r w:rsidRPr="002D3D02">
        <w:rPr>
          <w:sz w:val="28"/>
          <w:szCs w:val="28"/>
          <w:lang w:eastAsia="ru-RU"/>
        </w:rPr>
        <w:t xml:space="preserve"> </w:t>
      </w:r>
      <w:r w:rsidR="00925444" w:rsidRPr="002D3D02">
        <w:rPr>
          <w:sz w:val="28"/>
          <w:szCs w:val="28"/>
          <w:lang w:eastAsia="ru-RU"/>
        </w:rPr>
        <w:t>(</w:t>
      </w:r>
      <w:r w:rsidR="00925444">
        <w:rPr>
          <w:sz w:val="28"/>
          <w:szCs w:val="28"/>
          <w:lang w:eastAsia="ru-RU"/>
        </w:rPr>
        <w:t xml:space="preserve">А – амортизационная группа по ОКОФ; </w:t>
      </w:r>
      <w:r w:rsidR="00925444" w:rsidRPr="002D3D02">
        <w:rPr>
          <w:sz w:val="28"/>
          <w:szCs w:val="28"/>
          <w:lang w:val="en-US" w:eastAsia="ru-RU"/>
        </w:rPr>
        <w:t>YYYY</w:t>
      </w:r>
      <w:r w:rsidR="00925444" w:rsidRPr="002D3D02">
        <w:rPr>
          <w:sz w:val="28"/>
          <w:szCs w:val="28"/>
          <w:lang w:eastAsia="ru-RU"/>
        </w:rPr>
        <w:t xml:space="preserve"> – порядковый номер);</w:t>
      </w:r>
    </w:p>
    <w:p w:rsidR="00EE227D" w:rsidRDefault="00F3015A" w:rsidP="00925444">
      <w:pPr>
        <w:suppressAutoHyphens w:val="0"/>
        <w:autoSpaceDE w:val="0"/>
        <w:autoSpaceDN w:val="0"/>
        <w:adjustRightInd w:val="0"/>
        <w:spacing w:line="276" w:lineRule="auto"/>
        <w:ind w:firstLine="709"/>
        <w:jc w:val="both"/>
        <w:rPr>
          <w:sz w:val="28"/>
          <w:szCs w:val="28"/>
          <w:shd w:val="clear" w:color="auto" w:fill="FFFF00"/>
        </w:rPr>
      </w:pPr>
      <w:r w:rsidRPr="00DE1F8A">
        <w:rPr>
          <w:sz w:val="28"/>
          <w:szCs w:val="28"/>
        </w:rPr>
        <w:t>В связи с особенностями эксплуатации (п. 46 Инструкции 157н) инвентарные номера не проставляются на следующие объекты движимого имущества:</w:t>
      </w:r>
    </w:p>
    <w:p w:rsidR="00EE227D" w:rsidRDefault="00EE227D" w:rsidP="00EE227D">
      <w:pPr>
        <w:pStyle w:val="21"/>
        <w:ind w:firstLine="709"/>
        <w:contextualSpacing/>
        <w:rPr>
          <w:rFonts w:ascii="Times New Roman" w:hAnsi="Times New Roman"/>
          <w:sz w:val="28"/>
          <w:szCs w:val="28"/>
          <w:shd w:val="clear" w:color="auto" w:fill="FFFF00"/>
        </w:rPr>
      </w:pPr>
      <w:r w:rsidRPr="00EE227D">
        <w:rPr>
          <w:rFonts w:ascii="Times New Roman" w:hAnsi="Times New Roman"/>
          <w:sz w:val="28"/>
          <w:szCs w:val="28"/>
        </w:rPr>
        <w:t>т</w:t>
      </w:r>
      <w:r w:rsidR="00192EF8" w:rsidRPr="00DE1F8A">
        <w:rPr>
          <w:rFonts w:ascii="Times New Roman" w:hAnsi="Times New Roman"/>
          <w:sz w:val="28"/>
          <w:szCs w:val="28"/>
        </w:rPr>
        <w:t>еатральные декорации</w:t>
      </w:r>
      <w:r w:rsidR="007A736D" w:rsidRPr="00EB7E24">
        <w:rPr>
          <w:rFonts w:ascii="Times New Roman" w:hAnsi="Times New Roman"/>
          <w:sz w:val="28"/>
          <w:szCs w:val="28"/>
        </w:rPr>
        <w:t>;</w:t>
      </w:r>
    </w:p>
    <w:p w:rsidR="00EB7E24" w:rsidRPr="00EE227D" w:rsidRDefault="00EE227D" w:rsidP="00EE227D">
      <w:pPr>
        <w:pStyle w:val="21"/>
        <w:ind w:firstLine="709"/>
        <w:contextualSpacing/>
        <w:rPr>
          <w:rFonts w:ascii="Times New Roman" w:hAnsi="Times New Roman"/>
          <w:sz w:val="28"/>
          <w:szCs w:val="28"/>
          <w:shd w:val="clear" w:color="auto" w:fill="FFFF00"/>
        </w:rPr>
      </w:pPr>
      <w:r w:rsidRPr="00EE227D">
        <w:rPr>
          <w:rFonts w:ascii="Times New Roman" w:hAnsi="Times New Roman"/>
          <w:sz w:val="28"/>
          <w:szCs w:val="28"/>
        </w:rPr>
        <w:t>т</w:t>
      </w:r>
      <w:r w:rsidR="00FF43FA" w:rsidRPr="00DE1F8A">
        <w:rPr>
          <w:rFonts w:ascii="Times New Roman" w:hAnsi="Times New Roman"/>
          <w:sz w:val="28"/>
          <w:szCs w:val="28"/>
        </w:rPr>
        <w:t>еатральные костюмы</w:t>
      </w:r>
      <w:r w:rsidR="007A736D" w:rsidRPr="00EB7E24">
        <w:rPr>
          <w:rFonts w:ascii="Times New Roman" w:hAnsi="Times New Roman"/>
          <w:sz w:val="28"/>
          <w:szCs w:val="28"/>
        </w:rPr>
        <w:t>;</w:t>
      </w:r>
    </w:p>
    <w:p w:rsidR="00FF43FA" w:rsidRPr="00DE1F8A" w:rsidRDefault="00DC5035" w:rsidP="00701FE3">
      <w:pPr>
        <w:pStyle w:val="21"/>
        <w:suppressAutoHyphens w:val="0"/>
        <w:autoSpaceDN w:val="0"/>
        <w:adjustRightInd w:val="0"/>
        <w:ind w:firstLine="709"/>
        <w:rPr>
          <w:rFonts w:ascii="Times New Roman" w:hAnsi="Times New Roman"/>
          <w:sz w:val="28"/>
          <w:szCs w:val="28"/>
        </w:rPr>
      </w:pPr>
      <w:r>
        <w:rPr>
          <w:rFonts w:ascii="Times New Roman" w:hAnsi="Times New Roman"/>
          <w:sz w:val="28"/>
          <w:szCs w:val="28"/>
        </w:rPr>
        <w:lastRenderedPageBreak/>
        <w:t>м</w:t>
      </w:r>
      <w:r w:rsidR="00FF43FA" w:rsidRPr="00DE1F8A">
        <w:rPr>
          <w:rFonts w:ascii="Times New Roman" w:hAnsi="Times New Roman"/>
          <w:sz w:val="28"/>
          <w:szCs w:val="28"/>
        </w:rPr>
        <w:t>узыкальные инструменты (в случаях</w:t>
      </w:r>
      <w:r w:rsidR="00BF3D3C">
        <w:rPr>
          <w:rFonts w:ascii="Times New Roman" w:hAnsi="Times New Roman"/>
          <w:sz w:val="28"/>
          <w:szCs w:val="28"/>
        </w:rPr>
        <w:t>, определенных требованиями к их</w:t>
      </w:r>
      <w:r w:rsidR="00FF43FA" w:rsidRPr="00DE1F8A">
        <w:rPr>
          <w:rFonts w:ascii="Times New Roman" w:hAnsi="Times New Roman"/>
          <w:sz w:val="28"/>
          <w:szCs w:val="28"/>
        </w:rPr>
        <w:t xml:space="preserve"> эксплуатации)</w:t>
      </w:r>
      <w:r w:rsidR="007A736D" w:rsidRPr="00DE1F8A">
        <w:rPr>
          <w:rFonts w:ascii="Times New Roman" w:hAnsi="Times New Roman"/>
          <w:sz w:val="28"/>
          <w:szCs w:val="28"/>
        </w:rPr>
        <w:t>.</w:t>
      </w:r>
    </w:p>
    <w:p w:rsidR="0089748C" w:rsidRPr="00DE1F8A" w:rsidRDefault="00F3015A" w:rsidP="00701FE3">
      <w:pPr>
        <w:suppressAutoHyphens w:val="0"/>
        <w:autoSpaceDE w:val="0"/>
        <w:autoSpaceDN w:val="0"/>
        <w:adjustRightInd w:val="0"/>
        <w:spacing w:line="276" w:lineRule="auto"/>
        <w:ind w:firstLine="709"/>
        <w:jc w:val="both"/>
        <w:rPr>
          <w:sz w:val="28"/>
          <w:szCs w:val="28"/>
        </w:rPr>
      </w:pPr>
      <w:r w:rsidRPr="00DE1F8A">
        <w:rPr>
          <w:sz w:val="28"/>
          <w:szCs w:val="28"/>
        </w:rPr>
        <w:t>Инвентарным объектам движимого имущества, стоимостью до 10.000 рублей включительно в целях их аналитического учета присваивается уникальный порядковый ном</w:t>
      </w:r>
      <w:r w:rsidR="00BB41CC">
        <w:rPr>
          <w:sz w:val="28"/>
          <w:szCs w:val="28"/>
        </w:rPr>
        <w:t>ер. Шифровка порядковых номеров:</w:t>
      </w:r>
      <w:r w:rsidR="009B4426" w:rsidRPr="00DE1F8A">
        <w:rPr>
          <w:sz w:val="28"/>
          <w:szCs w:val="28"/>
          <w:lang w:eastAsia="ru-RU"/>
        </w:rPr>
        <w:t xml:space="preserve"> </w:t>
      </w:r>
      <w:r w:rsidR="003978B9" w:rsidRPr="00DE1F8A">
        <w:rPr>
          <w:sz w:val="28"/>
          <w:szCs w:val="28"/>
          <w:lang w:val="en-US" w:eastAsia="ru-RU"/>
        </w:rPr>
        <w:t>YYY</w:t>
      </w:r>
      <w:r w:rsidR="004724D3" w:rsidRPr="00DE1F8A">
        <w:rPr>
          <w:sz w:val="28"/>
          <w:szCs w:val="28"/>
          <w:lang w:val="en-US" w:eastAsia="ru-RU"/>
        </w:rPr>
        <w:t>YYYY</w:t>
      </w:r>
      <w:r w:rsidR="003978B9" w:rsidRPr="00DE1F8A">
        <w:rPr>
          <w:sz w:val="28"/>
          <w:szCs w:val="28"/>
          <w:lang w:val="en-US" w:eastAsia="ru-RU"/>
        </w:rPr>
        <w:t>YY</w:t>
      </w:r>
      <w:r w:rsidR="0018522B" w:rsidRPr="00DE1F8A">
        <w:rPr>
          <w:sz w:val="28"/>
          <w:szCs w:val="28"/>
          <w:lang w:eastAsia="ru-RU"/>
        </w:rPr>
        <w:t xml:space="preserve"> </w:t>
      </w:r>
      <w:r w:rsidR="009B4426" w:rsidRPr="00DE1F8A">
        <w:rPr>
          <w:sz w:val="28"/>
          <w:szCs w:val="28"/>
          <w:lang w:eastAsia="ru-RU"/>
        </w:rPr>
        <w:t>(</w:t>
      </w:r>
      <w:r w:rsidR="009B4426" w:rsidRPr="00DE1F8A">
        <w:rPr>
          <w:sz w:val="28"/>
          <w:szCs w:val="28"/>
          <w:lang w:val="en-US" w:eastAsia="ru-RU"/>
        </w:rPr>
        <w:t>Y</w:t>
      </w:r>
      <w:r w:rsidR="004724D3" w:rsidRPr="00DE1F8A">
        <w:rPr>
          <w:sz w:val="28"/>
          <w:szCs w:val="28"/>
          <w:lang w:val="en-US" w:eastAsia="ru-RU"/>
        </w:rPr>
        <w:t>YYYY</w:t>
      </w:r>
      <w:r w:rsidR="009B4426" w:rsidRPr="00DE1F8A">
        <w:rPr>
          <w:sz w:val="28"/>
          <w:szCs w:val="28"/>
          <w:lang w:val="en-US" w:eastAsia="ru-RU"/>
        </w:rPr>
        <w:t>YYYY</w:t>
      </w:r>
      <w:r w:rsidR="009B4426" w:rsidRPr="00DE1F8A">
        <w:rPr>
          <w:sz w:val="28"/>
          <w:szCs w:val="28"/>
          <w:lang w:eastAsia="ru-RU"/>
        </w:rPr>
        <w:t xml:space="preserve"> – порядковый номер)</w:t>
      </w:r>
      <w:r w:rsidR="00842BA4">
        <w:rPr>
          <w:sz w:val="28"/>
          <w:szCs w:val="28"/>
        </w:rPr>
        <w:t xml:space="preserve"> </w:t>
      </w:r>
      <w:r w:rsidR="0089748C" w:rsidRPr="00DE1F8A">
        <w:rPr>
          <w:sz w:val="28"/>
          <w:szCs w:val="28"/>
        </w:rPr>
        <w:t xml:space="preserve"> или Инвентарный номер не присваивается основным  средствам стоимостью до 10 000 руб. включительно и объектам библиотечного фонда (</w:t>
      </w:r>
      <w:hyperlink r:id="rId9" w:history="1">
        <w:r w:rsidR="0089748C" w:rsidRPr="00DE1F8A">
          <w:rPr>
            <w:sz w:val="28"/>
            <w:szCs w:val="28"/>
          </w:rPr>
          <w:t>п. 9</w:t>
        </w:r>
      </w:hyperlink>
      <w:r w:rsidR="00171658">
        <w:rPr>
          <w:sz w:val="28"/>
          <w:szCs w:val="28"/>
        </w:rPr>
        <w:t xml:space="preserve"> Федерального стандарта №</w:t>
      </w:r>
      <w:r w:rsidR="0089748C" w:rsidRPr="00DE1F8A">
        <w:rPr>
          <w:sz w:val="28"/>
          <w:szCs w:val="28"/>
        </w:rPr>
        <w:t xml:space="preserve"> 257н, </w:t>
      </w:r>
      <w:hyperlink r:id="rId10" w:history="1">
        <w:r w:rsidR="0089748C" w:rsidRPr="00DE1F8A">
          <w:rPr>
            <w:sz w:val="28"/>
            <w:szCs w:val="28"/>
          </w:rPr>
          <w:t>п. 46</w:t>
        </w:r>
      </w:hyperlink>
      <w:r w:rsidR="00171658">
        <w:rPr>
          <w:sz w:val="28"/>
          <w:szCs w:val="28"/>
        </w:rPr>
        <w:t xml:space="preserve"> Инструкции №</w:t>
      </w:r>
      <w:r w:rsidR="00A87EDA">
        <w:rPr>
          <w:sz w:val="28"/>
          <w:szCs w:val="28"/>
        </w:rPr>
        <w:t xml:space="preserve"> 157н</w:t>
      </w:r>
      <w:r w:rsidR="0089748C" w:rsidRPr="00DE1F8A">
        <w:rPr>
          <w:sz w:val="28"/>
          <w:szCs w:val="28"/>
        </w:rPr>
        <w:t>)</w:t>
      </w:r>
      <w:r w:rsidR="00D15D09">
        <w:rPr>
          <w:sz w:val="28"/>
          <w:szCs w:val="28"/>
        </w:rPr>
        <w:t>.</w:t>
      </w:r>
    </w:p>
    <w:p w:rsidR="00FC3EB4" w:rsidRPr="00DE1F8A" w:rsidRDefault="00734821" w:rsidP="00701FE3">
      <w:pPr>
        <w:autoSpaceDE w:val="0"/>
        <w:autoSpaceDN w:val="0"/>
        <w:adjustRightInd w:val="0"/>
        <w:spacing w:line="276" w:lineRule="auto"/>
        <w:ind w:firstLine="709"/>
        <w:jc w:val="both"/>
        <w:rPr>
          <w:sz w:val="28"/>
          <w:szCs w:val="28"/>
        </w:rPr>
      </w:pPr>
      <w:r w:rsidRPr="00DE1F8A">
        <w:rPr>
          <w:sz w:val="28"/>
          <w:szCs w:val="28"/>
        </w:rPr>
        <w:t>Инвентарный номер, присвоенный основному средству, сохраняется за ним весь период его нахождения в учреждении. Номера выбывших с учета основных средств вновь принятым к у</w:t>
      </w:r>
      <w:r w:rsidR="00FC3EB4" w:rsidRPr="00DE1F8A">
        <w:rPr>
          <w:sz w:val="28"/>
          <w:szCs w:val="28"/>
        </w:rPr>
        <w:t>чету объектам не присваиваются.</w:t>
      </w:r>
    </w:p>
    <w:p w:rsidR="00F3015A" w:rsidRPr="00DE1F8A" w:rsidRDefault="00F3015A" w:rsidP="00701FE3">
      <w:pPr>
        <w:autoSpaceDE w:val="0"/>
        <w:autoSpaceDN w:val="0"/>
        <w:adjustRightInd w:val="0"/>
        <w:spacing w:line="276" w:lineRule="auto"/>
        <w:ind w:firstLine="709"/>
        <w:jc w:val="both"/>
        <w:rPr>
          <w:sz w:val="28"/>
          <w:szCs w:val="28"/>
        </w:rPr>
      </w:pPr>
      <w:r w:rsidRPr="00DE1F8A">
        <w:rPr>
          <w:sz w:val="28"/>
          <w:szCs w:val="28"/>
        </w:rPr>
        <w:t xml:space="preserve">Пожарная, охранная сигнализация, электрическая и телефонная сеть, другие аналогичные системы и инженерные сети (за исключением ЛВС) учитываются в составе зданий. Наличие указанных систем отражается в Разделе 5 Инвентарной карточки. В качестве отдельных объектов основных средств к учету принимаются приборы и аппаратура указанных сетей. </w:t>
      </w:r>
    </w:p>
    <w:p w:rsidR="00FC3EB4" w:rsidRPr="00DE1F8A" w:rsidRDefault="00264890" w:rsidP="00701FE3">
      <w:pPr>
        <w:pStyle w:val="21"/>
        <w:ind w:firstLine="709"/>
        <w:contextualSpacing/>
        <w:rPr>
          <w:rFonts w:ascii="Times New Roman" w:hAnsi="Times New Roman"/>
          <w:sz w:val="28"/>
          <w:szCs w:val="28"/>
        </w:rPr>
      </w:pPr>
      <w:r w:rsidRPr="00DE1F8A">
        <w:rPr>
          <w:rFonts w:ascii="Times New Roman" w:hAnsi="Times New Roman"/>
          <w:sz w:val="28"/>
          <w:szCs w:val="28"/>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w:t>
      </w:r>
      <w:r w:rsidR="00FC3EB4" w:rsidRPr="00DE1F8A">
        <w:rPr>
          <w:rFonts w:ascii="Times New Roman" w:hAnsi="Times New Roman"/>
          <w:sz w:val="28"/>
          <w:szCs w:val="28"/>
        </w:rPr>
        <w:t>ным настоящей Учетной политикой</w:t>
      </w:r>
    </w:p>
    <w:p w:rsidR="00FC3EB4" w:rsidRPr="00DE1F8A" w:rsidRDefault="00264890" w:rsidP="00701FE3">
      <w:pPr>
        <w:pStyle w:val="21"/>
        <w:ind w:firstLine="709"/>
        <w:contextualSpacing/>
        <w:rPr>
          <w:rFonts w:ascii="Times New Roman" w:hAnsi="Times New Roman"/>
          <w:sz w:val="28"/>
          <w:szCs w:val="28"/>
        </w:rPr>
      </w:pPr>
      <w:r w:rsidRPr="00DE1F8A">
        <w:rPr>
          <w:rFonts w:ascii="Times New Roman" w:hAnsi="Times New Roman"/>
          <w:sz w:val="28"/>
          <w:szCs w:val="28"/>
        </w:rPr>
        <w:t>Д</w:t>
      </w:r>
      <w:r w:rsidR="00F3015A" w:rsidRPr="00DE1F8A">
        <w:rPr>
          <w:rFonts w:ascii="Times New Roman" w:hAnsi="Times New Roman"/>
          <w:sz w:val="28"/>
          <w:szCs w:val="28"/>
        </w:rPr>
        <w:t>окументами аналитического учета основных средств являются:</w:t>
      </w:r>
    </w:p>
    <w:p w:rsidR="00FC3EB4" w:rsidRPr="00DE1F8A" w:rsidRDefault="00FC3EB4" w:rsidP="00701FE3">
      <w:pPr>
        <w:pStyle w:val="21"/>
        <w:ind w:firstLine="709"/>
        <w:contextualSpacing/>
        <w:rPr>
          <w:rFonts w:ascii="Times New Roman" w:hAnsi="Times New Roman"/>
          <w:sz w:val="28"/>
          <w:szCs w:val="28"/>
        </w:rPr>
      </w:pPr>
      <w:r w:rsidRPr="00DE1F8A">
        <w:rPr>
          <w:rFonts w:ascii="Times New Roman" w:hAnsi="Times New Roman"/>
          <w:sz w:val="28"/>
          <w:szCs w:val="28"/>
        </w:rPr>
        <w:t>и</w:t>
      </w:r>
      <w:r w:rsidR="00F3015A" w:rsidRPr="00DE1F8A">
        <w:rPr>
          <w:rFonts w:ascii="Times New Roman" w:hAnsi="Times New Roman"/>
          <w:sz w:val="28"/>
          <w:szCs w:val="28"/>
        </w:rPr>
        <w:t>нвентарная карточка учета нефинансовых активов (ф. 0504031)</w:t>
      </w:r>
      <w:r w:rsidR="009F2287" w:rsidRPr="00DE1F8A">
        <w:rPr>
          <w:rFonts w:ascii="Times New Roman" w:hAnsi="Times New Roman"/>
          <w:sz w:val="28"/>
          <w:szCs w:val="28"/>
        </w:rPr>
        <w:t>;</w:t>
      </w:r>
    </w:p>
    <w:p w:rsidR="00FC3EB4" w:rsidRPr="00DE1F8A" w:rsidRDefault="00FC3EB4" w:rsidP="00701FE3">
      <w:pPr>
        <w:pStyle w:val="21"/>
        <w:ind w:firstLine="709"/>
        <w:contextualSpacing/>
        <w:rPr>
          <w:rFonts w:ascii="Times New Roman" w:hAnsi="Times New Roman"/>
          <w:sz w:val="28"/>
          <w:szCs w:val="28"/>
        </w:rPr>
      </w:pPr>
      <w:r w:rsidRPr="00DE1F8A">
        <w:rPr>
          <w:rFonts w:ascii="Times New Roman" w:hAnsi="Times New Roman"/>
          <w:sz w:val="28"/>
          <w:szCs w:val="28"/>
        </w:rPr>
        <w:t>и</w:t>
      </w:r>
      <w:r w:rsidR="00F3015A" w:rsidRPr="00DE1F8A">
        <w:rPr>
          <w:rFonts w:ascii="Times New Roman" w:hAnsi="Times New Roman"/>
          <w:sz w:val="28"/>
          <w:szCs w:val="28"/>
        </w:rPr>
        <w:t>нвентарная карточка группового учета нефинансовых активов (ф. 0504032)</w:t>
      </w:r>
      <w:r w:rsidR="009F2287" w:rsidRPr="00DE1F8A">
        <w:rPr>
          <w:rFonts w:ascii="Times New Roman" w:hAnsi="Times New Roman"/>
          <w:sz w:val="28"/>
          <w:szCs w:val="28"/>
        </w:rPr>
        <w:t>;</w:t>
      </w:r>
    </w:p>
    <w:p w:rsidR="00F3015A" w:rsidRPr="00DE1F8A" w:rsidRDefault="00FC3EB4" w:rsidP="00701FE3">
      <w:pPr>
        <w:pStyle w:val="21"/>
        <w:ind w:firstLine="709"/>
        <w:contextualSpacing/>
        <w:rPr>
          <w:rFonts w:ascii="Times New Roman" w:hAnsi="Times New Roman"/>
          <w:sz w:val="28"/>
          <w:szCs w:val="28"/>
        </w:rPr>
      </w:pPr>
      <w:r w:rsidRPr="00DE1F8A">
        <w:rPr>
          <w:rFonts w:ascii="Times New Roman" w:hAnsi="Times New Roman"/>
          <w:sz w:val="28"/>
          <w:szCs w:val="28"/>
        </w:rPr>
        <w:t>и</w:t>
      </w:r>
      <w:r w:rsidR="00F3015A" w:rsidRPr="00DE1F8A">
        <w:rPr>
          <w:rFonts w:ascii="Times New Roman" w:hAnsi="Times New Roman"/>
          <w:sz w:val="28"/>
          <w:szCs w:val="28"/>
        </w:rPr>
        <w:t>нвентарный список нефинансовых активов (ф. 0504034)</w:t>
      </w:r>
      <w:r w:rsidRPr="00DE1F8A">
        <w:rPr>
          <w:rFonts w:ascii="Times New Roman" w:hAnsi="Times New Roman"/>
          <w:sz w:val="28"/>
          <w:szCs w:val="28"/>
        </w:rPr>
        <w:t>.</w:t>
      </w:r>
    </w:p>
    <w:p w:rsidR="00F3015A" w:rsidRPr="00DE1F8A"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В Инвентарный список нефинансовых активов (ф. 0504034) включаются сведения об основных средствах стоимостью до 10.000 рублей включительно, закрепленных за материально-ответственными л</w:t>
      </w:r>
      <w:r w:rsidR="001F64DF">
        <w:rPr>
          <w:rFonts w:ascii="Times New Roman" w:hAnsi="Times New Roman"/>
          <w:sz w:val="28"/>
          <w:szCs w:val="28"/>
        </w:rPr>
        <w:t>ицами по их порядковым номерам.</w:t>
      </w:r>
    </w:p>
    <w:p w:rsidR="00F3015A" w:rsidRPr="00DE1F8A"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В Инвентарной карточке (ф. 0504031) отражается полный состав объекта основных средств. Определение основного объекта, а также важнейших пристроек, приспособлений и принадлежностей, относящихся к основному объекту, оформляется Комиссией учреждения по поступлению и выбытию активов.</w:t>
      </w:r>
    </w:p>
    <w:p w:rsidR="00410997" w:rsidRPr="00DE1F8A" w:rsidRDefault="00D6253F" w:rsidP="00701FE3">
      <w:pPr>
        <w:autoSpaceDE w:val="0"/>
        <w:spacing w:line="276" w:lineRule="auto"/>
        <w:ind w:firstLine="709"/>
        <w:contextualSpacing/>
        <w:jc w:val="both"/>
        <w:rPr>
          <w:sz w:val="28"/>
          <w:szCs w:val="28"/>
        </w:rPr>
      </w:pPr>
      <w:r w:rsidRPr="00DE1F8A">
        <w:rPr>
          <w:sz w:val="28"/>
          <w:szCs w:val="28"/>
        </w:rPr>
        <w:t>П</w:t>
      </w:r>
      <w:r w:rsidR="00F3015A" w:rsidRPr="00DE1F8A">
        <w:rPr>
          <w:sz w:val="28"/>
          <w:szCs w:val="28"/>
        </w:rPr>
        <w:t>ринятие к бюджетному учету объектов основных средств</w:t>
      </w:r>
      <w:r w:rsidR="00FE7221" w:rsidRPr="00DE1F8A">
        <w:rPr>
          <w:sz w:val="28"/>
          <w:szCs w:val="28"/>
        </w:rPr>
        <w:t xml:space="preserve"> (безвозмездная передача) </w:t>
      </w:r>
      <w:r w:rsidR="00F3015A" w:rsidRPr="00DE1F8A">
        <w:rPr>
          <w:sz w:val="28"/>
          <w:szCs w:val="28"/>
        </w:rPr>
        <w:t>оформляется решением Комиссии по поступлению и выбытию активов – Актом о приеме-передаче объектов нефинансовых активов (ф. 0504101). В случае невозможности получения информации об объекте основных средств у передающей стороны, а также в случае одностороннего принятия к учету, Акт</w:t>
      </w:r>
      <w:r w:rsidR="00F374C9" w:rsidRPr="00DE1F8A">
        <w:rPr>
          <w:sz w:val="28"/>
          <w:szCs w:val="28"/>
        </w:rPr>
        <w:t xml:space="preserve"> </w:t>
      </w:r>
      <w:r w:rsidR="00EB1302" w:rsidRPr="00DE1F8A">
        <w:rPr>
          <w:sz w:val="28"/>
          <w:szCs w:val="28"/>
        </w:rPr>
        <w:t>(ф. 050410</w:t>
      </w:r>
      <w:r w:rsidR="00F3015A" w:rsidRPr="00DE1F8A">
        <w:rPr>
          <w:sz w:val="28"/>
          <w:szCs w:val="28"/>
        </w:rPr>
        <w:t>1) составляется и заполняется только со стороны Учреждения.</w:t>
      </w:r>
    </w:p>
    <w:p w:rsidR="00EA59BA" w:rsidRDefault="00410997" w:rsidP="00701FE3">
      <w:pPr>
        <w:autoSpaceDE w:val="0"/>
        <w:spacing w:line="276" w:lineRule="auto"/>
        <w:ind w:firstLine="709"/>
        <w:contextualSpacing/>
        <w:jc w:val="both"/>
        <w:rPr>
          <w:sz w:val="28"/>
          <w:szCs w:val="28"/>
        </w:rPr>
      </w:pPr>
      <w:r w:rsidRPr="00DE1F8A">
        <w:rPr>
          <w:sz w:val="28"/>
          <w:szCs w:val="28"/>
        </w:rPr>
        <w:t xml:space="preserve">Переход права собственности на актив или обязательство между хорошо осведомленными, желающими совершить сделку независимыми сторонами осуществляется по справедливой стоимости установленной Комиссией по </w:t>
      </w:r>
      <w:r w:rsidRPr="00DE1F8A">
        <w:rPr>
          <w:sz w:val="28"/>
          <w:szCs w:val="28"/>
        </w:rPr>
        <w:lastRenderedPageBreak/>
        <w:t>поступлению и выбытию активов с использованием одним из основных методов оценки:</w:t>
      </w:r>
    </w:p>
    <w:p w:rsidR="00EA59BA" w:rsidRDefault="00410997" w:rsidP="00701FE3">
      <w:pPr>
        <w:autoSpaceDE w:val="0"/>
        <w:spacing w:line="276" w:lineRule="auto"/>
        <w:ind w:firstLine="709"/>
        <w:contextualSpacing/>
        <w:jc w:val="both"/>
        <w:rPr>
          <w:sz w:val="28"/>
          <w:szCs w:val="28"/>
        </w:rPr>
      </w:pPr>
      <w:r w:rsidRPr="00EA59BA">
        <w:rPr>
          <w:sz w:val="28"/>
          <w:szCs w:val="28"/>
        </w:rPr>
        <w:t>метод рыночных цен (справедливая стоимость объекта основных средств определяется на основании текущих рыночных цен или данных о недавних сделках с аналогичными или схожими активами (обязательствами), совершенных без отсрочки платежа. При определении справедливой стоимости используются документально подтвержденные данные о рыночных ценах, которые могут быть получены как от независимых экспертов (оценщиков), так и сформированы самостоятельно путем изучения комиссией рын</w:t>
      </w:r>
      <w:r w:rsidR="00AD56C2" w:rsidRPr="00EA59BA">
        <w:rPr>
          <w:sz w:val="28"/>
          <w:szCs w:val="28"/>
        </w:rPr>
        <w:t>очных цен в открытом доступе);</w:t>
      </w:r>
    </w:p>
    <w:p w:rsidR="00CF625F" w:rsidRPr="00EA59BA" w:rsidRDefault="00410997" w:rsidP="00701FE3">
      <w:pPr>
        <w:autoSpaceDE w:val="0"/>
        <w:spacing w:line="276" w:lineRule="auto"/>
        <w:ind w:firstLine="709"/>
        <w:contextualSpacing/>
        <w:jc w:val="both"/>
        <w:rPr>
          <w:sz w:val="28"/>
          <w:szCs w:val="28"/>
        </w:rPr>
      </w:pPr>
      <w:r w:rsidRPr="00EA59BA">
        <w:rPr>
          <w:sz w:val="28"/>
          <w:szCs w:val="28"/>
        </w:rPr>
        <w:t>метод амортизированной стоимости замещения (разница между стоимостью восстановления (воспроизводства) актива или стоимостью замены актива в зависимости от того, какая из этих величин меньше, и суммой накопленной амортизации, рассчитанной на основе такой стоимости).</w:t>
      </w:r>
    </w:p>
    <w:p w:rsidR="00410997" w:rsidRPr="00DE1F8A" w:rsidRDefault="00410997" w:rsidP="00701FE3">
      <w:pPr>
        <w:autoSpaceDE w:val="0"/>
        <w:spacing w:line="276" w:lineRule="auto"/>
        <w:ind w:firstLine="709"/>
        <w:contextualSpacing/>
        <w:jc w:val="both"/>
        <w:rPr>
          <w:sz w:val="28"/>
          <w:szCs w:val="28"/>
        </w:rPr>
      </w:pPr>
      <w:r w:rsidRPr="00DE1F8A">
        <w:rPr>
          <w:sz w:val="28"/>
          <w:szCs w:val="28"/>
        </w:rPr>
        <w:t>Комиссия по поступлению и выбытию активов использует тот метод оценки, который наиболее применим и позволяет достоверно оценить справедливую стоимость объекта бухгалтерского учета.</w:t>
      </w:r>
    </w:p>
    <w:p w:rsidR="00CF625F" w:rsidRPr="00DE1F8A" w:rsidRDefault="00410997" w:rsidP="00701FE3">
      <w:pPr>
        <w:autoSpaceDE w:val="0"/>
        <w:spacing w:line="276" w:lineRule="auto"/>
        <w:ind w:firstLine="709"/>
        <w:contextualSpacing/>
        <w:jc w:val="both"/>
        <w:rPr>
          <w:sz w:val="28"/>
          <w:szCs w:val="28"/>
        </w:rPr>
      </w:pPr>
      <w:r w:rsidRPr="00DE1F8A">
        <w:rPr>
          <w:sz w:val="28"/>
          <w:szCs w:val="28"/>
        </w:rPr>
        <w:t xml:space="preserve">Когда справедливую стоимость полученного актива невозможно надежно оценить или обменная операция не носит коммерческого характера, оценка первоначальной </w:t>
      </w:r>
      <w:r w:rsidR="008E7EA9" w:rsidRPr="00DE1F8A">
        <w:rPr>
          <w:sz w:val="28"/>
          <w:szCs w:val="28"/>
        </w:rPr>
        <w:t>стоимости, производится</w:t>
      </w:r>
      <w:r w:rsidRPr="00DE1F8A">
        <w:rPr>
          <w:sz w:val="28"/>
          <w:szCs w:val="28"/>
        </w:rPr>
        <w:t xml:space="preserve"> на основании остаточной стоимости переданного взамен актив</w:t>
      </w:r>
      <w:r w:rsidR="00CF625F" w:rsidRPr="00DE1F8A">
        <w:rPr>
          <w:sz w:val="28"/>
          <w:szCs w:val="28"/>
        </w:rPr>
        <w:t>а.</w:t>
      </w:r>
    </w:p>
    <w:p w:rsidR="00F3015A" w:rsidRPr="00DE1F8A" w:rsidRDefault="00F3015A" w:rsidP="00701FE3">
      <w:pPr>
        <w:autoSpaceDE w:val="0"/>
        <w:spacing w:line="276" w:lineRule="auto"/>
        <w:ind w:firstLine="709"/>
        <w:contextualSpacing/>
        <w:jc w:val="both"/>
        <w:rPr>
          <w:sz w:val="28"/>
          <w:szCs w:val="28"/>
        </w:rPr>
      </w:pPr>
      <w:r w:rsidRPr="00DE1F8A">
        <w:rPr>
          <w:sz w:val="28"/>
          <w:szCs w:val="28"/>
        </w:rPr>
        <w:t>Выдача в пользование основных средств сотрудникам, не являющимся материально-ответственными лицами, оформляется как выдача имущества в личное пользование и отражается на забалансовом счет 27 на основании служебных записок. Документом аналитического учета по указанным объектам основных средств является Карточка (книга) учета выдачи имущества в пользование (ф. 0504206), которая ведется материально-ответственными лицами, выдающими основные средства сотрудникам в личное пользование.</w:t>
      </w:r>
    </w:p>
    <w:p w:rsidR="00F3015A" w:rsidRPr="00DE1F8A" w:rsidRDefault="00F3015A" w:rsidP="00701FE3">
      <w:pPr>
        <w:autoSpaceDE w:val="0"/>
        <w:spacing w:line="276" w:lineRule="auto"/>
        <w:ind w:firstLine="709"/>
        <w:contextualSpacing/>
        <w:rPr>
          <w:sz w:val="28"/>
          <w:szCs w:val="28"/>
          <w:shd w:val="clear" w:color="auto" w:fill="FFFF00"/>
        </w:rPr>
      </w:pPr>
      <w:r w:rsidRPr="00DE1F8A">
        <w:rPr>
          <w:sz w:val="28"/>
          <w:szCs w:val="28"/>
        </w:rPr>
        <w:t>Амортизация на объекты основных средств начисляется линейным</w:t>
      </w:r>
      <w:r w:rsidR="001D2059" w:rsidRPr="00DE1F8A">
        <w:rPr>
          <w:sz w:val="28"/>
          <w:szCs w:val="28"/>
        </w:rPr>
        <w:t xml:space="preserve"> способом</w:t>
      </w:r>
      <w:r w:rsidRPr="00DE1F8A">
        <w:rPr>
          <w:sz w:val="28"/>
          <w:szCs w:val="28"/>
        </w:rPr>
        <w:t>.</w:t>
      </w:r>
    </w:p>
    <w:p w:rsidR="00F3015A" w:rsidRPr="00DE1F8A"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Модернизация, реконструкция, ремонт основных средств производятся как собственными силами, так и с прив</w:t>
      </w:r>
      <w:r w:rsidR="005777DA">
        <w:rPr>
          <w:rFonts w:ascii="Times New Roman" w:hAnsi="Times New Roman"/>
          <w:sz w:val="28"/>
          <w:szCs w:val="28"/>
        </w:rPr>
        <w:t>лечением сторонних организаций.</w:t>
      </w:r>
    </w:p>
    <w:p w:rsidR="008E7EA9" w:rsidRPr="00DE1F8A" w:rsidRDefault="008E7EA9" w:rsidP="00701FE3">
      <w:pPr>
        <w:pStyle w:val="21"/>
        <w:ind w:firstLine="709"/>
        <w:contextualSpacing/>
        <w:rPr>
          <w:rFonts w:ascii="Times New Roman" w:hAnsi="Times New Roman"/>
          <w:sz w:val="28"/>
          <w:szCs w:val="28"/>
        </w:rPr>
      </w:pPr>
      <w:r w:rsidRPr="00DE1F8A">
        <w:rPr>
          <w:rFonts w:ascii="Times New Roman" w:hAnsi="Times New Roman"/>
          <w:sz w:val="28"/>
          <w:szCs w:val="28"/>
        </w:rPr>
        <w:t>При вводе в эксплуатацию основных средств, требующих монтажа, установки, наладки и т.д., в Акте о приеме-передаче объектов нефинансовых активов необходимо отражать факт монтажа, установки, наладки и т.д.</w:t>
      </w:r>
    </w:p>
    <w:p w:rsidR="004E3263" w:rsidRPr="00DE1F8A"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 xml:space="preserve">Результаты ремонта или реконструкции (модернизации) принимаются решением Комиссии по поступлению и выбытию активов. Документом, отражающим результат </w:t>
      </w:r>
      <w:r w:rsidR="006C089A" w:rsidRPr="00DE1F8A">
        <w:rPr>
          <w:rFonts w:ascii="Times New Roman" w:hAnsi="Times New Roman"/>
          <w:sz w:val="28"/>
          <w:szCs w:val="28"/>
        </w:rPr>
        <w:t xml:space="preserve">проведенного </w:t>
      </w:r>
      <w:r w:rsidR="006C089A">
        <w:rPr>
          <w:rFonts w:ascii="Times New Roman" w:hAnsi="Times New Roman"/>
          <w:sz w:val="28"/>
          <w:szCs w:val="28"/>
        </w:rPr>
        <w:t>ремонта</w:t>
      </w:r>
      <w:r w:rsidRPr="00DE1F8A">
        <w:rPr>
          <w:rFonts w:ascii="Times New Roman" w:hAnsi="Times New Roman"/>
          <w:sz w:val="28"/>
          <w:szCs w:val="28"/>
        </w:rPr>
        <w:t xml:space="preserve"> или модернизации, является Акт о приеме-сдаче отремонтированных, реконструированных и модернизированных объектов основных средств (ф. 0504103). Сведения из указанного Акта заносятся в Инвентарную карточку основного средства</w:t>
      </w:r>
      <w:r w:rsidR="00BB371E">
        <w:rPr>
          <w:rFonts w:ascii="Times New Roman" w:hAnsi="Times New Roman"/>
          <w:sz w:val="28"/>
          <w:szCs w:val="28"/>
        </w:rPr>
        <w:t>.</w:t>
      </w:r>
    </w:p>
    <w:p w:rsidR="0023584D" w:rsidRPr="00DE1F8A" w:rsidRDefault="004E3263" w:rsidP="00701FE3">
      <w:pPr>
        <w:pStyle w:val="21"/>
        <w:ind w:firstLine="709"/>
        <w:contextualSpacing/>
        <w:rPr>
          <w:rFonts w:ascii="Times New Roman" w:hAnsi="Times New Roman"/>
          <w:sz w:val="28"/>
          <w:szCs w:val="28"/>
        </w:rPr>
      </w:pPr>
      <w:r w:rsidRPr="00DE1F8A">
        <w:rPr>
          <w:rFonts w:ascii="Times New Roman" w:hAnsi="Times New Roman"/>
          <w:sz w:val="28"/>
          <w:szCs w:val="28"/>
        </w:rPr>
        <w:lastRenderedPageBreak/>
        <w:t>Балансовая стоимость объекта основных средств группы «Машины и оборудование» или «Транспортные средства» увеличивается на стоимость затрат по замене его отдельных составных частей при условии, что согласно порядку эксплуатации объекта (его составных частей) требуется такая замена, в том числе в ходе капитального ремонта. Одновременно балансовая стоимость этого объекта уменьшается на стоимость выбывших (заменяемых) частей.</w:t>
      </w:r>
      <w:r w:rsidR="00EB6099" w:rsidRPr="00DE1F8A">
        <w:rPr>
          <w:rFonts w:ascii="Times New Roman" w:hAnsi="Times New Roman"/>
          <w:sz w:val="28"/>
          <w:szCs w:val="28"/>
        </w:rPr>
        <w:t xml:space="preserve"> Она включает:</w:t>
      </w:r>
    </w:p>
    <w:p w:rsidR="0023584D" w:rsidRPr="00DE1F8A" w:rsidRDefault="00EB6099" w:rsidP="00701FE3">
      <w:pPr>
        <w:pStyle w:val="21"/>
        <w:ind w:firstLine="709"/>
        <w:contextualSpacing/>
        <w:rPr>
          <w:rFonts w:ascii="Times New Roman" w:hAnsi="Times New Roman"/>
          <w:sz w:val="28"/>
          <w:szCs w:val="28"/>
        </w:rPr>
      </w:pPr>
      <w:r w:rsidRPr="00DE1F8A">
        <w:rPr>
          <w:rFonts w:ascii="Times New Roman" w:hAnsi="Times New Roman"/>
          <w:sz w:val="28"/>
          <w:szCs w:val="28"/>
        </w:rPr>
        <w:t>затраты на регулярные осмотры для выявления дефектов, являющиеся обязательным условием эксплуатации этого объекта;</w:t>
      </w:r>
    </w:p>
    <w:p w:rsidR="00EB6099" w:rsidRPr="00DE1F8A" w:rsidRDefault="00EB6099" w:rsidP="00701FE3">
      <w:pPr>
        <w:pStyle w:val="21"/>
        <w:ind w:firstLine="709"/>
        <w:contextualSpacing/>
        <w:rPr>
          <w:rFonts w:ascii="Times New Roman" w:hAnsi="Times New Roman"/>
          <w:sz w:val="28"/>
          <w:szCs w:val="28"/>
        </w:rPr>
      </w:pPr>
      <w:r w:rsidRPr="00DE1F8A">
        <w:rPr>
          <w:rFonts w:ascii="Times New Roman" w:hAnsi="Times New Roman"/>
          <w:sz w:val="28"/>
          <w:szCs w:val="28"/>
        </w:rPr>
        <w:t>затраты на проведение ремонта.</w:t>
      </w:r>
    </w:p>
    <w:p w:rsidR="00F3015A" w:rsidRPr="00DE1F8A" w:rsidRDefault="00EB6099" w:rsidP="00701FE3">
      <w:pPr>
        <w:pStyle w:val="21"/>
        <w:ind w:firstLine="709"/>
        <w:contextualSpacing/>
        <w:rPr>
          <w:rFonts w:ascii="Times New Roman" w:hAnsi="Times New Roman"/>
          <w:sz w:val="28"/>
          <w:szCs w:val="28"/>
        </w:rPr>
      </w:pPr>
      <w:r w:rsidRPr="00DE1F8A">
        <w:rPr>
          <w:rFonts w:ascii="Times New Roman" w:hAnsi="Times New Roman"/>
          <w:sz w:val="28"/>
          <w:szCs w:val="28"/>
        </w:rPr>
        <w:t>Одновременно любая учтенная ранее в стоимости объекта основных средств сумма затрат на проведение предыдущего ремонта подлежит списанию в расходы текущего периода (на уменьшение финансового результата).</w:t>
      </w:r>
    </w:p>
    <w:p w:rsidR="00F3015A" w:rsidRPr="00DE1F8A"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Разукомплектация объекта основных средств производится на основании решения Комиссии по поступлению и выбытию активов. Документом, отражающим результат проведенной разукомплектации, являетс</w:t>
      </w:r>
      <w:r w:rsidR="00A47515">
        <w:rPr>
          <w:rFonts w:ascii="Times New Roman" w:hAnsi="Times New Roman"/>
          <w:sz w:val="28"/>
          <w:szCs w:val="28"/>
        </w:rPr>
        <w:t>я Акт разукомплектации (форма р</w:t>
      </w:r>
      <w:r w:rsidR="00A47515">
        <w:rPr>
          <w:rFonts w:ascii="Times New Roman" w:hAnsi="Times New Roman"/>
          <w:sz w:val="28"/>
          <w:szCs w:val="28"/>
        </w:rPr>
        <w:noBreakHyphen/>
      </w:r>
      <w:r w:rsidRPr="00DE1F8A">
        <w:rPr>
          <w:rFonts w:ascii="Times New Roman" w:hAnsi="Times New Roman"/>
          <w:sz w:val="28"/>
          <w:szCs w:val="28"/>
        </w:rPr>
        <w:t xml:space="preserve">1, разработана Учреждением самостоятельно). </w:t>
      </w:r>
      <w:r w:rsidR="00AF4DBE" w:rsidRPr="00DE1F8A">
        <w:rPr>
          <w:rFonts w:ascii="Times New Roman" w:hAnsi="Times New Roman"/>
          <w:sz w:val="28"/>
          <w:szCs w:val="28"/>
        </w:rPr>
        <w:t xml:space="preserve">При частичной ликвидации (разукомплектации) объекта нефинансовых активов расчет </w:t>
      </w:r>
      <w:r w:rsidR="001D3B01" w:rsidRPr="00DE1F8A">
        <w:rPr>
          <w:rFonts w:ascii="Times New Roman" w:hAnsi="Times New Roman"/>
          <w:sz w:val="28"/>
          <w:szCs w:val="28"/>
        </w:rPr>
        <w:t>стоимости,</w:t>
      </w:r>
      <w:r w:rsidR="00AF4DBE" w:rsidRPr="00DE1F8A">
        <w:rPr>
          <w:rFonts w:ascii="Times New Roman" w:hAnsi="Times New Roman"/>
          <w:sz w:val="28"/>
          <w:szCs w:val="28"/>
        </w:rPr>
        <w:t xml:space="preserve"> ликвидируемой (выделяемой) части объекта осуществляется исходя из стоимости отдельных предметов, входящих в состав нефинансовых активов.</w:t>
      </w:r>
    </w:p>
    <w:p w:rsidR="00F3015A" w:rsidRPr="00DE1F8A"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Консервация объекта основных средств на срок более 3 месяцев (расконсервация) оформляется на основании приказа руководителя первичным учетным документом - Актом о консервации (расконсервации) объектов основных средств (форма к-1, разработана Учреждением самостоятельно). Отражение консервации (расконсервации) объекта основных средств на срок более 3 месяцев отражается путем внесения в Инвентарную карточку объекта учета записи о консервации (расконсервации) объекта, без отражения по соответствующим счетам аналитического учета счета</w:t>
      </w:r>
      <w:r w:rsidR="00726D6B">
        <w:rPr>
          <w:rFonts w:ascii="Times New Roman" w:hAnsi="Times New Roman"/>
          <w:sz w:val="28"/>
          <w:szCs w:val="28"/>
        </w:rPr>
        <w:t xml:space="preserve"> 010100000 «Основные средства».</w:t>
      </w:r>
    </w:p>
    <w:p w:rsidR="00F3015A" w:rsidRPr="00DE1F8A"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Выбытие основных средств оформляется типовыми Актами на списание Комиссией по поступлению и выбытию активов. Разборка и демонтаж основных средств до утверждения соответствующих актов не допускается. Списанные объекты основных средств (а также их части), не пригодные для дальнейшего использования или продажи подлежат отражению на забалансовом счете 02 «Материальные ценности, принятые на хранение» до момента их утилизации (уничтожения) в условной оценке 1 рубль за 1 объе</w:t>
      </w:r>
      <w:r w:rsidR="00726D6B">
        <w:rPr>
          <w:rFonts w:ascii="Times New Roman" w:hAnsi="Times New Roman"/>
          <w:sz w:val="28"/>
          <w:szCs w:val="28"/>
        </w:rPr>
        <w:t>кт.</w:t>
      </w:r>
    </w:p>
    <w:p w:rsidR="00F3015A" w:rsidRPr="00DE1F8A"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Продажа основных средств оформляется Актом о приеме-передаче объектов неф</w:t>
      </w:r>
      <w:r w:rsidR="00726D6B">
        <w:rPr>
          <w:rFonts w:ascii="Times New Roman" w:hAnsi="Times New Roman"/>
          <w:sz w:val="28"/>
          <w:szCs w:val="28"/>
        </w:rPr>
        <w:t>инансовых активов (ф. 0504101).</w:t>
      </w:r>
    </w:p>
    <w:p w:rsidR="007C25BF" w:rsidRPr="00DE1F8A" w:rsidRDefault="001D3B01" w:rsidP="00701FE3">
      <w:pPr>
        <w:pStyle w:val="21"/>
        <w:ind w:firstLine="709"/>
        <w:contextualSpacing/>
        <w:rPr>
          <w:rFonts w:ascii="Times New Roman" w:hAnsi="Times New Roman"/>
          <w:sz w:val="28"/>
          <w:szCs w:val="28"/>
        </w:rPr>
      </w:pPr>
      <w:r w:rsidRPr="00DE1F8A">
        <w:rPr>
          <w:rFonts w:ascii="Times New Roman" w:hAnsi="Times New Roman"/>
          <w:sz w:val="28"/>
          <w:szCs w:val="28"/>
        </w:rPr>
        <w:t>Основные средства,</w:t>
      </w:r>
      <w:r w:rsidR="00F3015A" w:rsidRPr="00DE1F8A">
        <w:rPr>
          <w:rFonts w:ascii="Times New Roman" w:hAnsi="Times New Roman"/>
          <w:sz w:val="28"/>
          <w:szCs w:val="28"/>
        </w:rPr>
        <w:t xml:space="preserve"> </w:t>
      </w:r>
      <w:r w:rsidR="00DB011A" w:rsidRPr="00DE1F8A">
        <w:rPr>
          <w:rFonts w:ascii="Times New Roman" w:hAnsi="Times New Roman"/>
          <w:sz w:val="28"/>
          <w:szCs w:val="28"/>
        </w:rPr>
        <w:t xml:space="preserve">полученные </w:t>
      </w:r>
      <w:r w:rsidRPr="00DE1F8A">
        <w:rPr>
          <w:rFonts w:ascii="Times New Roman" w:hAnsi="Times New Roman"/>
          <w:sz w:val="28"/>
          <w:szCs w:val="28"/>
        </w:rPr>
        <w:t>в пользование,</w:t>
      </w:r>
      <w:r w:rsidR="00DB011A" w:rsidRPr="00DE1F8A">
        <w:rPr>
          <w:rFonts w:ascii="Times New Roman" w:hAnsi="Times New Roman"/>
          <w:sz w:val="28"/>
          <w:szCs w:val="28"/>
        </w:rPr>
        <w:t xml:space="preserve"> </w:t>
      </w:r>
      <w:r w:rsidR="00F3015A" w:rsidRPr="00DE1F8A">
        <w:rPr>
          <w:rFonts w:ascii="Times New Roman" w:hAnsi="Times New Roman"/>
          <w:sz w:val="28"/>
          <w:szCs w:val="28"/>
        </w:rPr>
        <w:t>учитываются у аренда</w:t>
      </w:r>
      <w:r w:rsidR="00E7577F">
        <w:rPr>
          <w:rFonts w:ascii="Times New Roman" w:hAnsi="Times New Roman"/>
          <w:sz w:val="28"/>
          <w:szCs w:val="28"/>
        </w:rPr>
        <w:t>торов на забалансовом счете 01 «</w:t>
      </w:r>
      <w:r w:rsidR="00F3015A" w:rsidRPr="00DE1F8A">
        <w:rPr>
          <w:rFonts w:ascii="Times New Roman" w:hAnsi="Times New Roman"/>
          <w:sz w:val="28"/>
          <w:szCs w:val="28"/>
        </w:rPr>
        <w:t>Основные</w:t>
      </w:r>
      <w:r w:rsidR="00E7577F">
        <w:rPr>
          <w:rFonts w:ascii="Times New Roman" w:hAnsi="Times New Roman"/>
          <w:sz w:val="28"/>
          <w:szCs w:val="28"/>
        </w:rPr>
        <w:t xml:space="preserve"> средства в пользовании»</w:t>
      </w:r>
      <w:r w:rsidR="00F3015A" w:rsidRPr="00DE1F8A">
        <w:rPr>
          <w:rFonts w:ascii="Times New Roman" w:hAnsi="Times New Roman"/>
          <w:sz w:val="28"/>
          <w:szCs w:val="28"/>
        </w:rPr>
        <w:t xml:space="preserve"> под инвентарными </w:t>
      </w:r>
      <w:r w:rsidR="00F3015A" w:rsidRPr="00DE1F8A">
        <w:rPr>
          <w:rFonts w:ascii="Times New Roman" w:hAnsi="Times New Roman"/>
          <w:sz w:val="28"/>
          <w:szCs w:val="28"/>
        </w:rPr>
        <w:lastRenderedPageBreak/>
        <w:t>номерами, присвоенными им арендодателем, кроме финансовой аренды, если объект основных средств принимается на баланс лизингополучателем (Учреждением).</w:t>
      </w:r>
    </w:p>
    <w:p w:rsidR="007C25BF" w:rsidRPr="00DE1F8A" w:rsidRDefault="00BE521D" w:rsidP="00701FE3">
      <w:pPr>
        <w:pStyle w:val="21"/>
        <w:ind w:firstLine="709"/>
        <w:contextualSpacing/>
        <w:rPr>
          <w:rFonts w:ascii="Times New Roman" w:hAnsi="Times New Roman"/>
          <w:sz w:val="28"/>
          <w:szCs w:val="28"/>
        </w:rPr>
      </w:pPr>
      <w:r w:rsidRPr="00DE1F8A">
        <w:rPr>
          <w:rFonts w:ascii="Times New Roman" w:hAnsi="Times New Roman"/>
          <w:sz w:val="28"/>
          <w:szCs w:val="28"/>
        </w:rPr>
        <w:t>Ответственными за хранение технической документации основных средств являются материально-ответственные лица, за которыми закреплены основные средства. По объектам основных средств, по которым производителем (поставщиком) предусмотрен гарантийный срок, хранению подлежат также гарантийные талоны.</w:t>
      </w:r>
    </w:p>
    <w:p w:rsidR="005A03B1" w:rsidRPr="00DE1F8A" w:rsidRDefault="005A03B1" w:rsidP="00701FE3">
      <w:pPr>
        <w:autoSpaceDE w:val="0"/>
        <w:autoSpaceDN w:val="0"/>
        <w:adjustRightInd w:val="0"/>
        <w:spacing w:line="276" w:lineRule="auto"/>
        <w:ind w:firstLine="709"/>
        <w:rPr>
          <w:bCs/>
          <w:sz w:val="28"/>
          <w:szCs w:val="28"/>
        </w:rPr>
      </w:pPr>
    </w:p>
    <w:p w:rsidR="00E202DC" w:rsidRPr="00DE1F8A" w:rsidRDefault="004349BE" w:rsidP="00701FE3">
      <w:pPr>
        <w:autoSpaceDE w:val="0"/>
        <w:autoSpaceDN w:val="0"/>
        <w:adjustRightInd w:val="0"/>
        <w:spacing w:line="276" w:lineRule="auto"/>
        <w:ind w:firstLine="709"/>
        <w:jc w:val="center"/>
        <w:rPr>
          <w:sz w:val="28"/>
          <w:szCs w:val="28"/>
        </w:rPr>
      </w:pPr>
      <w:r w:rsidRPr="00DE1F8A">
        <w:rPr>
          <w:bCs/>
          <w:sz w:val="28"/>
          <w:szCs w:val="28"/>
        </w:rPr>
        <w:t>6.2</w:t>
      </w:r>
      <w:r w:rsidR="000F6F78" w:rsidRPr="00DE1F8A">
        <w:rPr>
          <w:bCs/>
          <w:sz w:val="28"/>
          <w:szCs w:val="28"/>
        </w:rPr>
        <w:t>.</w:t>
      </w:r>
      <w:r w:rsidRPr="00DE1F8A">
        <w:rPr>
          <w:bCs/>
          <w:sz w:val="28"/>
          <w:szCs w:val="28"/>
        </w:rPr>
        <w:t xml:space="preserve"> </w:t>
      </w:r>
      <w:r w:rsidR="00E202DC" w:rsidRPr="00DE1F8A">
        <w:rPr>
          <w:bCs/>
          <w:sz w:val="28"/>
          <w:szCs w:val="28"/>
        </w:rPr>
        <w:t>Обесценение активов</w:t>
      </w:r>
    </w:p>
    <w:p w:rsidR="00E202DC" w:rsidRPr="00DE1F8A" w:rsidRDefault="00E202DC" w:rsidP="00701FE3">
      <w:pPr>
        <w:autoSpaceDE w:val="0"/>
        <w:autoSpaceDN w:val="0"/>
        <w:adjustRightInd w:val="0"/>
        <w:spacing w:line="276" w:lineRule="auto"/>
        <w:ind w:firstLine="709"/>
        <w:jc w:val="both"/>
        <w:rPr>
          <w:sz w:val="28"/>
          <w:szCs w:val="28"/>
        </w:rPr>
      </w:pPr>
    </w:p>
    <w:p w:rsidR="00E202DC" w:rsidRPr="00DE1F8A" w:rsidRDefault="00E202DC" w:rsidP="00701FE3">
      <w:pPr>
        <w:autoSpaceDE w:val="0"/>
        <w:autoSpaceDN w:val="0"/>
        <w:adjustRightInd w:val="0"/>
        <w:spacing w:line="276" w:lineRule="auto"/>
        <w:ind w:firstLine="709"/>
        <w:jc w:val="both"/>
        <w:rPr>
          <w:sz w:val="28"/>
          <w:szCs w:val="28"/>
        </w:rPr>
      </w:pPr>
      <w:r w:rsidRPr="00DE1F8A">
        <w:rPr>
          <w:sz w:val="28"/>
          <w:szCs w:val="28"/>
        </w:rPr>
        <w:t>Проверка наличия признаков возможного обесценения (снижения убытка) проводится при инвентаризации соответствующих активов. По представлению лица, ответственного за использование актива, руководитель учреждения может принять решение о проведении такой проверки в иных случаях.</w:t>
      </w:r>
    </w:p>
    <w:p w:rsidR="00E202DC" w:rsidRPr="00DE1F8A" w:rsidRDefault="00E202DC" w:rsidP="00701FE3">
      <w:pPr>
        <w:autoSpaceDE w:val="0"/>
        <w:autoSpaceDN w:val="0"/>
        <w:adjustRightInd w:val="0"/>
        <w:spacing w:line="276" w:lineRule="auto"/>
        <w:ind w:firstLine="709"/>
        <w:jc w:val="both"/>
        <w:rPr>
          <w:sz w:val="28"/>
          <w:szCs w:val="28"/>
        </w:rPr>
      </w:pPr>
      <w:r w:rsidRPr="00DE1F8A">
        <w:rPr>
          <w:sz w:val="28"/>
          <w:szCs w:val="28"/>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1" w:history="1">
        <w:r w:rsidRPr="00F52179">
          <w:rPr>
            <w:sz w:val="28"/>
            <w:szCs w:val="28"/>
          </w:rPr>
          <w:t>(ф. 0504087)</w:t>
        </w:r>
      </w:hyperlink>
      <w:r w:rsidRPr="00DE1F8A">
        <w:rPr>
          <w:sz w:val="28"/>
          <w:szCs w:val="28"/>
        </w:rPr>
        <w:t>.</w:t>
      </w:r>
    </w:p>
    <w:p w:rsidR="00E202DC" w:rsidRPr="00DE1F8A" w:rsidRDefault="00E202DC" w:rsidP="00701FE3">
      <w:pPr>
        <w:autoSpaceDE w:val="0"/>
        <w:autoSpaceDN w:val="0"/>
        <w:adjustRightInd w:val="0"/>
        <w:spacing w:line="276" w:lineRule="auto"/>
        <w:ind w:firstLine="709"/>
        <w:jc w:val="both"/>
        <w:rPr>
          <w:sz w:val="28"/>
          <w:szCs w:val="28"/>
        </w:rPr>
      </w:pPr>
      <w:r w:rsidRPr="00DE1F8A">
        <w:rPr>
          <w:sz w:val="28"/>
          <w:szCs w:val="28"/>
        </w:rPr>
        <w:t>При выявлении признаков возможного обесценения (снижения убытка) руководитель учреждения по представлению комиссии по поступлению и выбытию активов принимает решение о необходимости (об отсутствии необходимости) определения справедливой стоимости такого актива, оформляемое приказом (распоряжением) с указанием метода, которым стоимость будет определена.</w:t>
      </w:r>
    </w:p>
    <w:p w:rsidR="00E04C67" w:rsidRPr="00DE1F8A" w:rsidRDefault="00E202DC" w:rsidP="00701FE3">
      <w:pPr>
        <w:autoSpaceDE w:val="0"/>
        <w:autoSpaceDN w:val="0"/>
        <w:adjustRightInd w:val="0"/>
        <w:spacing w:line="276" w:lineRule="auto"/>
        <w:ind w:firstLine="709"/>
        <w:jc w:val="both"/>
        <w:rPr>
          <w:sz w:val="28"/>
          <w:szCs w:val="28"/>
        </w:rPr>
      </w:pPr>
      <w:r w:rsidRPr="00DE1F8A">
        <w:rPr>
          <w:sz w:val="28"/>
          <w:szCs w:val="28"/>
        </w:rPr>
        <w:t>Если по результатам определения справедливой стоимости актива выявлено обесценение,</w:t>
      </w:r>
      <w:r w:rsidR="005E2C6D" w:rsidRPr="00DE1F8A">
        <w:rPr>
          <w:sz w:val="28"/>
          <w:szCs w:val="28"/>
        </w:rPr>
        <w:t xml:space="preserve"> оно подлежит отражению в учете</w:t>
      </w:r>
      <w:r w:rsidR="00E04C67" w:rsidRPr="00DE1F8A">
        <w:rPr>
          <w:color w:val="FF0000"/>
          <w:sz w:val="28"/>
          <w:szCs w:val="28"/>
        </w:rPr>
        <w:t xml:space="preserve"> </w:t>
      </w:r>
      <w:r w:rsidR="00E04C67" w:rsidRPr="00DE1F8A">
        <w:rPr>
          <w:sz w:val="28"/>
          <w:szCs w:val="28"/>
        </w:rPr>
        <w:t xml:space="preserve">на счете </w:t>
      </w:r>
      <w:r w:rsidR="00027700" w:rsidRPr="00DE1F8A">
        <w:rPr>
          <w:sz w:val="28"/>
          <w:szCs w:val="28"/>
        </w:rPr>
        <w:t>0</w:t>
      </w:r>
      <w:r w:rsidR="00DD4E38">
        <w:rPr>
          <w:sz w:val="28"/>
          <w:szCs w:val="28"/>
        </w:rPr>
        <w:t xml:space="preserve"> </w:t>
      </w:r>
      <w:r w:rsidR="00027700" w:rsidRPr="00DE1F8A">
        <w:rPr>
          <w:sz w:val="28"/>
          <w:szCs w:val="28"/>
        </w:rPr>
        <w:t>114</w:t>
      </w:r>
      <w:r w:rsidR="00577878" w:rsidRPr="00DE1F8A">
        <w:rPr>
          <w:sz w:val="28"/>
          <w:szCs w:val="28"/>
        </w:rPr>
        <w:t xml:space="preserve"> </w:t>
      </w:r>
      <w:r w:rsidR="00027700" w:rsidRPr="00DE1F8A">
        <w:rPr>
          <w:sz w:val="28"/>
          <w:szCs w:val="28"/>
        </w:rPr>
        <w:t>00 000.</w:t>
      </w:r>
    </w:p>
    <w:p w:rsidR="00E202DC" w:rsidRPr="00DE1F8A" w:rsidRDefault="00E202DC" w:rsidP="00701FE3">
      <w:pPr>
        <w:autoSpaceDE w:val="0"/>
        <w:autoSpaceDN w:val="0"/>
        <w:adjustRightInd w:val="0"/>
        <w:spacing w:line="276" w:lineRule="auto"/>
        <w:ind w:firstLine="709"/>
        <w:jc w:val="both"/>
        <w:rPr>
          <w:sz w:val="28"/>
          <w:szCs w:val="28"/>
        </w:rPr>
      </w:pPr>
      <w:r w:rsidRPr="00DE1F8A">
        <w:rPr>
          <w:sz w:val="28"/>
          <w:szCs w:val="28"/>
        </w:rPr>
        <w:t xml:space="preserve">Убыток от обесценения актива признается в учете на основании Бухгалтерской справки </w:t>
      </w:r>
      <w:hyperlink r:id="rId12" w:history="1">
        <w:r w:rsidRPr="00DC05B5">
          <w:rPr>
            <w:sz w:val="28"/>
            <w:szCs w:val="28"/>
          </w:rPr>
          <w:t>(ф. 0504833)</w:t>
        </w:r>
      </w:hyperlink>
      <w:r w:rsidRPr="00DE1F8A">
        <w:rPr>
          <w:sz w:val="28"/>
          <w:szCs w:val="28"/>
        </w:rPr>
        <w:t xml:space="preserve"> и приказа Руководителя. В части имущества, распоряжаться которым учреждение не имеет права, признание убытка осуществляется только по согласованию с собственником.</w:t>
      </w:r>
    </w:p>
    <w:p w:rsidR="00E202DC" w:rsidRPr="00DE1F8A" w:rsidRDefault="00E202DC" w:rsidP="00701FE3">
      <w:pPr>
        <w:autoSpaceDE w:val="0"/>
        <w:autoSpaceDN w:val="0"/>
        <w:adjustRightInd w:val="0"/>
        <w:spacing w:line="276" w:lineRule="auto"/>
        <w:ind w:firstLine="709"/>
        <w:jc w:val="both"/>
        <w:rPr>
          <w:sz w:val="28"/>
          <w:szCs w:val="28"/>
        </w:rPr>
      </w:pPr>
      <w:r w:rsidRPr="00DE1F8A">
        <w:rPr>
          <w:sz w:val="28"/>
          <w:szCs w:val="28"/>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E202DC" w:rsidRPr="00DE1F8A" w:rsidRDefault="00E202DC" w:rsidP="00701FE3">
      <w:pPr>
        <w:autoSpaceDE w:val="0"/>
        <w:autoSpaceDN w:val="0"/>
        <w:adjustRightInd w:val="0"/>
        <w:spacing w:line="276" w:lineRule="auto"/>
        <w:ind w:firstLine="709"/>
        <w:jc w:val="both"/>
        <w:rPr>
          <w:sz w:val="28"/>
          <w:szCs w:val="28"/>
        </w:rPr>
      </w:pPr>
      <w:r w:rsidRPr="00DE1F8A">
        <w:rPr>
          <w:sz w:val="28"/>
          <w:szCs w:val="28"/>
        </w:rPr>
        <w:t>Если с момента последнего признания убытка от обесценения актива метод определения справедливой стоимости актива не изменялся, то сумма убытка от обесценения актива не восстанавливается. В этом случае руководитель учреждения по представлению комиссии по поступлению и выбытию активов может принять решение о корректировке оставшегося срока полезного использования актива.</w:t>
      </w:r>
    </w:p>
    <w:p w:rsidR="00671FF9" w:rsidRDefault="00671FF9" w:rsidP="00701FE3">
      <w:pPr>
        <w:pStyle w:val="21"/>
        <w:ind w:firstLine="709"/>
        <w:contextualSpacing/>
        <w:rPr>
          <w:rFonts w:ascii="Times New Roman" w:hAnsi="Times New Roman"/>
          <w:sz w:val="28"/>
          <w:szCs w:val="28"/>
        </w:rPr>
      </w:pPr>
    </w:p>
    <w:p w:rsidR="0030462E" w:rsidRDefault="0030462E" w:rsidP="00701FE3">
      <w:pPr>
        <w:pStyle w:val="21"/>
        <w:ind w:firstLine="709"/>
        <w:contextualSpacing/>
        <w:rPr>
          <w:rFonts w:ascii="Times New Roman" w:hAnsi="Times New Roman"/>
          <w:sz w:val="28"/>
          <w:szCs w:val="28"/>
        </w:rPr>
      </w:pPr>
    </w:p>
    <w:p w:rsidR="0030462E" w:rsidRDefault="0030462E" w:rsidP="00701FE3">
      <w:pPr>
        <w:pStyle w:val="21"/>
        <w:ind w:firstLine="709"/>
        <w:contextualSpacing/>
        <w:rPr>
          <w:rFonts w:ascii="Times New Roman" w:hAnsi="Times New Roman"/>
          <w:sz w:val="28"/>
          <w:szCs w:val="28"/>
        </w:rPr>
      </w:pPr>
    </w:p>
    <w:p w:rsidR="0030462E" w:rsidRPr="00DE1F8A" w:rsidRDefault="0030462E" w:rsidP="00701FE3">
      <w:pPr>
        <w:pStyle w:val="21"/>
        <w:ind w:firstLine="709"/>
        <w:contextualSpacing/>
        <w:rPr>
          <w:rFonts w:ascii="Times New Roman" w:hAnsi="Times New Roman"/>
          <w:sz w:val="28"/>
          <w:szCs w:val="28"/>
        </w:rPr>
      </w:pPr>
    </w:p>
    <w:p w:rsidR="00F3015A" w:rsidRPr="00DE1F8A" w:rsidRDefault="004349BE" w:rsidP="00701FE3">
      <w:pPr>
        <w:pStyle w:val="af5"/>
        <w:spacing w:line="276" w:lineRule="auto"/>
        <w:ind w:firstLine="709"/>
        <w:contextualSpacing/>
        <w:rPr>
          <w:rFonts w:ascii="Times New Roman" w:hAnsi="Times New Roman" w:cs="Times New Roman"/>
          <w:b w:val="0"/>
          <w:szCs w:val="28"/>
        </w:rPr>
      </w:pPr>
      <w:r w:rsidRPr="00DE1F8A">
        <w:rPr>
          <w:rFonts w:ascii="Times New Roman" w:hAnsi="Times New Roman" w:cs="Times New Roman"/>
          <w:b w:val="0"/>
          <w:szCs w:val="28"/>
        </w:rPr>
        <w:lastRenderedPageBreak/>
        <w:t>6.3</w:t>
      </w:r>
      <w:r w:rsidR="000F6F78" w:rsidRPr="00DE1F8A">
        <w:rPr>
          <w:rFonts w:ascii="Times New Roman" w:hAnsi="Times New Roman" w:cs="Times New Roman"/>
          <w:b w:val="0"/>
          <w:szCs w:val="28"/>
        </w:rPr>
        <w:t>.</w:t>
      </w:r>
      <w:r w:rsidRPr="00DE1F8A">
        <w:rPr>
          <w:rFonts w:ascii="Times New Roman" w:hAnsi="Times New Roman" w:cs="Times New Roman"/>
          <w:b w:val="0"/>
          <w:szCs w:val="28"/>
        </w:rPr>
        <w:t xml:space="preserve"> </w:t>
      </w:r>
      <w:r w:rsidR="00F3015A" w:rsidRPr="00DE1F8A">
        <w:rPr>
          <w:rFonts w:ascii="Times New Roman" w:hAnsi="Times New Roman" w:cs="Times New Roman"/>
          <w:b w:val="0"/>
          <w:szCs w:val="28"/>
        </w:rPr>
        <w:t>Нематериальные активы</w:t>
      </w:r>
    </w:p>
    <w:p w:rsidR="00F3015A" w:rsidRPr="00DE1F8A" w:rsidRDefault="00F3015A" w:rsidP="00701FE3">
      <w:pPr>
        <w:spacing w:line="276" w:lineRule="auto"/>
        <w:ind w:firstLine="709"/>
        <w:contextualSpacing/>
        <w:rPr>
          <w:sz w:val="28"/>
          <w:szCs w:val="28"/>
        </w:rPr>
      </w:pPr>
    </w:p>
    <w:p w:rsidR="00685FCD"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К нематериальным активам Учреждением могут быть отнесены охраняемые результаты интеллектуальной деятельности и средства индивидуализации, поименованные в ст. 1225 ГК РФ (Часть 4) при удовлетворении условиям п. 56 Инструкции 157н.</w:t>
      </w:r>
    </w:p>
    <w:p w:rsidR="00685FCD"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Документы аналитического учета, принятия к учету и списания нематериальных активов аналогичны таковым для основных средств. Приходный ордер (ф. 0504207) при принятии к учету нематер</w:t>
      </w:r>
      <w:r w:rsidR="005B3BD2">
        <w:rPr>
          <w:rFonts w:ascii="Times New Roman" w:hAnsi="Times New Roman"/>
          <w:sz w:val="28"/>
          <w:szCs w:val="28"/>
        </w:rPr>
        <w:t>иальных активов не применяется.</w:t>
      </w:r>
    </w:p>
    <w:p w:rsidR="00685FCD"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Документы, отражающие возникновение и наличие исключительных прав учреждения на объекты нематериальных активов, определены Приложением №</w:t>
      </w:r>
      <w:r w:rsidR="009453A7">
        <w:rPr>
          <w:rFonts w:ascii="Times New Roman" w:hAnsi="Times New Roman"/>
          <w:sz w:val="28"/>
          <w:szCs w:val="28"/>
        </w:rPr>
        <w:t xml:space="preserve"> 8</w:t>
      </w:r>
      <w:r w:rsidRPr="00DE1F8A">
        <w:rPr>
          <w:rFonts w:ascii="Times New Roman" w:hAnsi="Times New Roman"/>
          <w:sz w:val="28"/>
          <w:szCs w:val="28"/>
        </w:rPr>
        <w:t xml:space="preserve"> к настоящей Учетной политике.</w:t>
      </w:r>
    </w:p>
    <w:p w:rsidR="004B49B5"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 xml:space="preserve">Каждому инвентарному объекту нематериальных активов присваивается уникальный инвентарный номер. </w:t>
      </w:r>
      <w:r w:rsidR="00771A7B" w:rsidRPr="00DE1F8A">
        <w:rPr>
          <w:rFonts w:ascii="Times New Roman" w:hAnsi="Times New Roman"/>
          <w:sz w:val="28"/>
          <w:szCs w:val="28"/>
        </w:rPr>
        <w:t>Присвоение</w:t>
      </w:r>
      <w:r w:rsidRPr="00DE1F8A">
        <w:rPr>
          <w:rFonts w:ascii="Times New Roman" w:hAnsi="Times New Roman"/>
          <w:sz w:val="28"/>
          <w:szCs w:val="28"/>
        </w:rPr>
        <w:t xml:space="preserve"> инвентарных номеров нематериальных активов устан</w:t>
      </w:r>
      <w:r w:rsidR="00884764" w:rsidRPr="00DE1F8A">
        <w:rPr>
          <w:rFonts w:ascii="Times New Roman" w:hAnsi="Times New Roman"/>
          <w:sz w:val="28"/>
          <w:szCs w:val="28"/>
        </w:rPr>
        <w:t>а</w:t>
      </w:r>
      <w:r w:rsidRPr="00DE1F8A">
        <w:rPr>
          <w:rFonts w:ascii="Times New Roman" w:hAnsi="Times New Roman"/>
          <w:sz w:val="28"/>
          <w:szCs w:val="28"/>
        </w:rPr>
        <w:t>вл</w:t>
      </w:r>
      <w:r w:rsidR="00884764" w:rsidRPr="00DE1F8A">
        <w:rPr>
          <w:rFonts w:ascii="Times New Roman" w:hAnsi="Times New Roman"/>
          <w:sz w:val="28"/>
          <w:szCs w:val="28"/>
        </w:rPr>
        <w:t>ивается следующее</w:t>
      </w:r>
      <w:r w:rsidRPr="00DE1F8A">
        <w:rPr>
          <w:rFonts w:ascii="Times New Roman" w:hAnsi="Times New Roman"/>
          <w:sz w:val="28"/>
          <w:szCs w:val="28"/>
        </w:rPr>
        <w:t xml:space="preserve"> </w:t>
      </w:r>
      <w:r w:rsidR="009C1C7A" w:rsidRPr="00DE1F8A">
        <w:rPr>
          <w:rFonts w:ascii="Times New Roman" w:hAnsi="Times New Roman"/>
          <w:sz w:val="28"/>
          <w:szCs w:val="28"/>
          <w:lang w:eastAsia="ru-RU"/>
        </w:rPr>
        <w:t>102.ХХ.</w:t>
      </w:r>
      <w:r w:rsidR="000A1F8F" w:rsidRPr="00DE1F8A">
        <w:rPr>
          <w:rFonts w:ascii="Times New Roman" w:hAnsi="Times New Roman"/>
          <w:sz w:val="28"/>
          <w:szCs w:val="28"/>
          <w:lang w:val="en-US" w:eastAsia="ru-RU"/>
        </w:rPr>
        <w:t>YYYYY</w:t>
      </w:r>
      <w:r w:rsidR="009C1C7A" w:rsidRPr="00DE1F8A">
        <w:rPr>
          <w:rFonts w:ascii="Times New Roman" w:hAnsi="Times New Roman"/>
          <w:sz w:val="28"/>
          <w:szCs w:val="28"/>
          <w:lang w:eastAsia="ru-RU"/>
        </w:rPr>
        <w:t xml:space="preserve"> (</w:t>
      </w:r>
      <w:r w:rsidR="000A1F8F" w:rsidRPr="00DE1F8A">
        <w:rPr>
          <w:rFonts w:ascii="Times New Roman" w:hAnsi="Times New Roman"/>
          <w:sz w:val="28"/>
          <w:szCs w:val="28"/>
          <w:lang w:val="en-US" w:eastAsia="ru-RU"/>
        </w:rPr>
        <w:t>YYYYY</w:t>
      </w:r>
      <w:r w:rsidR="009C1C7A" w:rsidRPr="00DE1F8A">
        <w:rPr>
          <w:rFonts w:ascii="Times New Roman" w:hAnsi="Times New Roman"/>
          <w:sz w:val="28"/>
          <w:szCs w:val="28"/>
          <w:lang w:eastAsia="ru-RU"/>
        </w:rPr>
        <w:t xml:space="preserve"> – порядковый </w:t>
      </w:r>
      <w:r w:rsidR="00771A7B" w:rsidRPr="00DE1F8A">
        <w:rPr>
          <w:rFonts w:ascii="Times New Roman" w:hAnsi="Times New Roman"/>
          <w:sz w:val="28"/>
          <w:szCs w:val="28"/>
          <w:lang w:eastAsia="ru-RU"/>
        </w:rPr>
        <w:t>номер</w:t>
      </w:r>
      <w:r w:rsidR="00327110" w:rsidRPr="00DE1F8A">
        <w:rPr>
          <w:rFonts w:ascii="Times New Roman" w:hAnsi="Times New Roman"/>
          <w:sz w:val="28"/>
          <w:szCs w:val="28"/>
          <w:lang w:eastAsia="ru-RU"/>
        </w:rPr>
        <w:t xml:space="preserve">) </w:t>
      </w:r>
      <w:r w:rsidRPr="00DE1F8A">
        <w:rPr>
          <w:rFonts w:ascii="Times New Roman" w:hAnsi="Times New Roman"/>
          <w:sz w:val="28"/>
          <w:szCs w:val="28"/>
        </w:rPr>
        <w:t>Нематериальны</w:t>
      </w:r>
      <w:r w:rsidR="00771A7B" w:rsidRPr="00DE1F8A">
        <w:rPr>
          <w:rFonts w:ascii="Times New Roman" w:hAnsi="Times New Roman"/>
          <w:sz w:val="28"/>
          <w:szCs w:val="28"/>
        </w:rPr>
        <w:t>х</w:t>
      </w:r>
      <w:r w:rsidRPr="00DE1F8A">
        <w:rPr>
          <w:rFonts w:ascii="Times New Roman" w:hAnsi="Times New Roman"/>
          <w:sz w:val="28"/>
          <w:szCs w:val="28"/>
        </w:rPr>
        <w:t xml:space="preserve"> актив</w:t>
      </w:r>
      <w:r w:rsidR="00771A7B" w:rsidRPr="00DE1F8A">
        <w:rPr>
          <w:rFonts w:ascii="Times New Roman" w:hAnsi="Times New Roman"/>
          <w:sz w:val="28"/>
          <w:szCs w:val="28"/>
        </w:rPr>
        <w:t>ов</w:t>
      </w:r>
      <w:r w:rsidRPr="00DE1F8A">
        <w:rPr>
          <w:rFonts w:ascii="Times New Roman" w:hAnsi="Times New Roman"/>
          <w:sz w:val="28"/>
          <w:szCs w:val="28"/>
        </w:rPr>
        <w:t>, по которым невозможно надежно определить срок полезного использования, считать нематериальными активами с неопределенным сроком полезного использования</w:t>
      </w:r>
      <w:r w:rsidR="00771A7B" w:rsidRPr="00DE1F8A">
        <w:rPr>
          <w:rFonts w:ascii="Times New Roman" w:hAnsi="Times New Roman"/>
          <w:sz w:val="28"/>
          <w:szCs w:val="28"/>
        </w:rPr>
        <w:t>)</w:t>
      </w:r>
      <w:r w:rsidRPr="00DE1F8A">
        <w:rPr>
          <w:rFonts w:ascii="Times New Roman" w:hAnsi="Times New Roman"/>
          <w:sz w:val="28"/>
          <w:szCs w:val="28"/>
        </w:rPr>
        <w:t>. По указанным нематериальным активам в целях определения амортизационных отчислений срок полезного использования устанав</w:t>
      </w:r>
      <w:r w:rsidR="002A70B9" w:rsidRPr="00DE1F8A">
        <w:rPr>
          <w:rFonts w:ascii="Times New Roman" w:hAnsi="Times New Roman"/>
          <w:sz w:val="28"/>
          <w:szCs w:val="28"/>
        </w:rPr>
        <w:t>ливается из расчета десяти лет.</w:t>
      </w:r>
    </w:p>
    <w:p w:rsidR="00FF0C0D" w:rsidRPr="00DE1F8A" w:rsidRDefault="00FF0C0D" w:rsidP="00701FE3">
      <w:pPr>
        <w:pStyle w:val="21"/>
        <w:ind w:firstLine="709"/>
        <w:contextualSpacing/>
        <w:rPr>
          <w:rFonts w:ascii="Times New Roman" w:hAnsi="Times New Roman"/>
          <w:sz w:val="28"/>
          <w:szCs w:val="28"/>
        </w:rPr>
      </w:pPr>
    </w:p>
    <w:p w:rsidR="004B49B5" w:rsidRPr="00DE1F8A" w:rsidRDefault="004349BE" w:rsidP="00701FE3">
      <w:pPr>
        <w:spacing w:line="276" w:lineRule="auto"/>
        <w:ind w:firstLine="709"/>
        <w:jc w:val="center"/>
        <w:rPr>
          <w:sz w:val="28"/>
          <w:szCs w:val="28"/>
        </w:rPr>
      </w:pPr>
      <w:r w:rsidRPr="00DE1F8A">
        <w:rPr>
          <w:sz w:val="28"/>
          <w:szCs w:val="28"/>
          <w:shd w:val="clear" w:color="auto" w:fill="FFFFFF"/>
        </w:rPr>
        <w:t>6.</w:t>
      </w:r>
      <w:r w:rsidR="000F6F78" w:rsidRPr="00DE1F8A">
        <w:rPr>
          <w:sz w:val="28"/>
          <w:szCs w:val="28"/>
          <w:shd w:val="clear" w:color="auto" w:fill="FFFFFF"/>
        </w:rPr>
        <w:t>4.</w:t>
      </w:r>
      <w:r w:rsidR="004B49B5" w:rsidRPr="00DE1F8A">
        <w:rPr>
          <w:sz w:val="28"/>
          <w:szCs w:val="28"/>
          <w:shd w:val="clear" w:color="auto" w:fill="FFFFFF"/>
        </w:rPr>
        <w:t xml:space="preserve"> Непроизведенные активы</w:t>
      </w:r>
    </w:p>
    <w:p w:rsidR="004B49B5" w:rsidRPr="009E02C2" w:rsidRDefault="004B49B5" w:rsidP="00701FE3">
      <w:pPr>
        <w:spacing w:line="276" w:lineRule="auto"/>
        <w:ind w:firstLine="709"/>
        <w:rPr>
          <w:sz w:val="28"/>
          <w:szCs w:val="28"/>
        </w:rPr>
      </w:pPr>
    </w:p>
    <w:p w:rsidR="00884764" w:rsidRPr="009E02C2" w:rsidRDefault="004B49B5" w:rsidP="00701FE3">
      <w:pPr>
        <w:pStyle w:val="ConsPlusNormal"/>
        <w:spacing w:line="276" w:lineRule="auto"/>
        <w:ind w:firstLine="709"/>
        <w:jc w:val="both"/>
        <w:rPr>
          <w:rFonts w:ascii="Times New Roman" w:hAnsi="Times New Roman" w:cs="Times New Roman"/>
          <w:sz w:val="28"/>
          <w:szCs w:val="28"/>
          <w:shd w:val="clear" w:color="auto" w:fill="FFFFFF"/>
        </w:rPr>
      </w:pPr>
      <w:r w:rsidRPr="009E02C2">
        <w:rPr>
          <w:rFonts w:ascii="Times New Roman" w:hAnsi="Times New Roman" w:cs="Times New Roman"/>
          <w:sz w:val="28"/>
          <w:szCs w:val="28"/>
          <w:shd w:val="clear" w:color="auto" w:fill="FFFFFF"/>
        </w:rPr>
        <w:t>З</w:t>
      </w:r>
      <w:r w:rsidR="00886A3F" w:rsidRPr="009E02C2">
        <w:rPr>
          <w:rFonts w:ascii="Times New Roman" w:hAnsi="Times New Roman" w:cs="Times New Roman"/>
          <w:sz w:val="28"/>
          <w:szCs w:val="28"/>
          <w:shd w:val="clear" w:color="auto" w:fill="FFFFFF"/>
        </w:rPr>
        <w:t xml:space="preserve">емельные участки, закрепленные </w:t>
      </w:r>
      <w:r w:rsidRPr="009E02C2">
        <w:rPr>
          <w:rFonts w:ascii="Times New Roman" w:hAnsi="Times New Roman" w:cs="Times New Roman"/>
          <w:sz w:val="28"/>
          <w:szCs w:val="28"/>
          <w:shd w:val="clear" w:color="auto" w:fill="FFFFFF"/>
        </w:rPr>
        <w:t>на праве постоянного (бессрочного) пользования, а также земельные участки по которым собственность не разграничена, вовлекаемые уполномоченными органами власти (органами местного самоуправления) в хозяйственный оборот, учитываются на счете 0</w:t>
      </w:r>
      <w:r w:rsidR="008B3630">
        <w:rPr>
          <w:rFonts w:ascii="Times New Roman" w:hAnsi="Times New Roman" w:cs="Times New Roman"/>
          <w:sz w:val="28"/>
          <w:szCs w:val="28"/>
          <w:shd w:val="clear" w:color="auto" w:fill="FFFFFF"/>
        </w:rPr>
        <w:t xml:space="preserve"> </w:t>
      </w:r>
      <w:r w:rsidRPr="009E02C2">
        <w:rPr>
          <w:rFonts w:ascii="Times New Roman" w:hAnsi="Times New Roman" w:cs="Times New Roman"/>
          <w:sz w:val="28"/>
          <w:szCs w:val="28"/>
          <w:shd w:val="clear" w:color="auto" w:fill="FFFFFF"/>
        </w:rPr>
        <w:t>103</w:t>
      </w:r>
      <w:r w:rsidR="001066A7">
        <w:rPr>
          <w:rFonts w:ascii="Times New Roman" w:hAnsi="Times New Roman" w:cs="Times New Roman"/>
          <w:sz w:val="28"/>
          <w:szCs w:val="28"/>
          <w:shd w:val="clear" w:color="auto" w:fill="FFFFFF"/>
        </w:rPr>
        <w:t xml:space="preserve"> </w:t>
      </w:r>
      <w:r w:rsidRPr="009E02C2">
        <w:rPr>
          <w:rFonts w:ascii="Times New Roman" w:hAnsi="Times New Roman" w:cs="Times New Roman"/>
          <w:sz w:val="28"/>
          <w:szCs w:val="28"/>
          <w:shd w:val="clear" w:color="auto" w:fill="FFFFFF"/>
        </w:rPr>
        <w:t>11</w:t>
      </w:r>
      <w:r w:rsidR="001066A7">
        <w:rPr>
          <w:rFonts w:ascii="Times New Roman" w:hAnsi="Times New Roman" w:cs="Times New Roman"/>
          <w:sz w:val="28"/>
          <w:szCs w:val="28"/>
          <w:shd w:val="clear" w:color="auto" w:fill="FFFFFF"/>
        </w:rPr>
        <w:t xml:space="preserve"> </w:t>
      </w:r>
      <w:r w:rsidR="00B00B9B">
        <w:rPr>
          <w:rFonts w:ascii="Times New Roman" w:hAnsi="Times New Roman" w:cs="Times New Roman"/>
          <w:sz w:val="28"/>
          <w:szCs w:val="28"/>
          <w:shd w:val="clear" w:color="auto" w:fill="FFFFFF"/>
        </w:rPr>
        <w:t xml:space="preserve">000 «Земля </w:t>
      </w:r>
      <w:r w:rsidR="00B00B9B">
        <w:rPr>
          <w:rFonts w:ascii="Times New Roman" w:hAnsi="Times New Roman" w:cs="Times New Roman"/>
          <w:sz w:val="28"/>
          <w:szCs w:val="28"/>
          <w:shd w:val="clear" w:color="auto" w:fill="FFFFFF"/>
        </w:rPr>
        <w:noBreakHyphen/>
      </w:r>
      <w:r w:rsidRPr="009E02C2">
        <w:rPr>
          <w:rFonts w:ascii="Times New Roman" w:hAnsi="Times New Roman" w:cs="Times New Roman"/>
          <w:sz w:val="28"/>
          <w:szCs w:val="28"/>
          <w:shd w:val="clear" w:color="auto" w:fill="FFFFFF"/>
        </w:rPr>
        <w:t xml:space="preserve"> недвижимое имущество учреждения».</w:t>
      </w:r>
    </w:p>
    <w:p w:rsidR="00842BA4" w:rsidRDefault="004B49B5" w:rsidP="00701FE3">
      <w:pPr>
        <w:pStyle w:val="ConsPlusNormal"/>
        <w:spacing w:line="276" w:lineRule="auto"/>
        <w:ind w:firstLine="709"/>
        <w:jc w:val="both"/>
        <w:rPr>
          <w:rFonts w:ascii="Times New Roman" w:hAnsi="Times New Roman" w:cs="Times New Roman"/>
          <w:sz w:val="28"/>
          <w:szCs w:val="28"/>
          <w:shd w:val="clear" w:color="auto" w:fill="FFFFFF"/>
        </w:rPr>
      </w:pPr>
      <w:r w:rsidRPr="00DE1F8A">
        <w:rPr>
          <w:rFonts w:ascii="Times New Roman" w:hAnsi="Times New Roman" w:cs="Times New Roman"/>
          <w:sz w:val="28"/>
          <w:szCs w:val="28"/>
          <w:shd w:val="clear" w:color="auto" w:fill="FFFFFF"/>
        </w:rPr>
        <w:t>Основание</w:t>
      </w:r>
      <w:r w:rsidR="00DC5D29">
        <w:rPr>
          <w:rFonts w:ascii="Times New Roman" w:hAnsi="Times New Roman" w:cs="Times New Roman"/>
          <w:sz w:val="28"/>
          <w:szCs w:val="28"/>
          <w:shd w:val="clear" w:color="auto" w:fill="FFFFFF"/>
        </w:rPr>
        <w:t>м для постановки на учет является</w:t>
      </w:r>
      <w:r w:rsidRPr="00DE1F8A">
        <w:rPr>
          <w:rFonts w:ascii="Times New Roman" w:hAnsi="Times New Roman" w:cs="Times New Roman"/>
          <w:sz w:val="28"/>
          <w:szCs w:val="28"/>
          <w:shd w:val="clear" w:color="auto" w:fill="FFFFFF"/>
        </w:rPr>
        <w:t xml:space="preserve"> </w:t>
      </w:r>
      <w:r w:rsidR="00884764" w:rsidRPr="00DE1F8A">
        <w:rPr>
          <w:rFonts w:ascii="Times New Roman" w:hAnsi="Times New Roman" w:cs="Times New Roman"/>
          <w:color w:val="000000"/>
          <w:sz w:val="28"/>
          <w:szCs w:val="28"/>
          <w:shd w:val="clear" w:color="auto" w:fill="FFFFFF"/>
        </w:rPr>
        <w:t>свидетельство (выписка из Единого государственного реестра недвижимости)</w:t>
      </w:r>
      <w:r w:rsidRPr="00DE1F8A">
        <w:rPr>
          <w:rFonts w:ascii="Times New Roman" w:hAnsi="Times New Roman" w:cs="Times New Roman"/>
          <w:sz w:val="28"/>
          <w:szCs w:val="28"/>
          <w:shd w:val="clear" w:color="auto" w:fill="FFFFFF"/>
        </w:rPr>
        <w:t>, подтверждающее право пользования зе</w:t>
      </w:r>
      <w:r w:rsidR="00886A3F" w:rsidRPr="00DE1F8A">
        <w:rPr>
          <w:rFonts w:ascii="Times New Roman" w:hAnsi="Times New Roman" w:cs="Times New Roman"/>
          <w:sz w:val="28"/>
          <w:szCs w:val="28"/>
          <w:shd w:val="clear" w:color="auto" w:fill="FFFFFF"/>
        </w:rPr>
        <w:t xml:space="preserve">мельным участком. Учет ведется </w:t>
      </w:r>
      <w:r w:rsidR="007055CE" w:rsidRPr="00DE1F8A">
        <w:rPr>
          <w:rFonts w:ascii="Times New Roman" w:hAnsi="Times New Roman" w:cs="Times New Roman"/>
          <w:sz w:val="28"/>
          <w:szCs w:val="28"/>
          <w:shd w:val="clear" w:color="auto" w:fill="FFFFFF"/>
        </w:rPr>
        <w:t xml:space="preserve">по </w:t>
      </w:r>
      <w:r w:rsidRPr="00DE1F8A">
        <w:rPr>
          <w:rFonts w:ascii="Times New Roman" w:hAnsi="Times New Roman" w:cs="Times New Roman"/>
          <w:sz w:val="28"/>
          <w:szCs w:val="28"/>
          <w:shd w:val="clear" w:color="auto" w:fill="FFFFFF"/>
        </w:rPr>
        <w:t>кадастровой стоимости на дату принятия к бухгалтерскому учету, а при отсутствии кадастрово</w:t>
      </w:r>
      <w:r w:rsidR="00822D27">
        <w:rPr>
          <w:rFonts w:ascii="Times New Roman" w:hAnsi="Times New Roman" w:cs="Times New Roman"/>
          <w:sz w:val="28"/>
          <w:szCs w:val="28"/>
          <w:shd w:val="clear" w:color="auto" w:fill="FFFFFF"/>
        </w:rPr>
        <w:t>й стоимости земельного участка</w:t>
      </w:r>
      <w:r w:rsidRPr="00DE1F8A">
        <w:rPr>
          <w:rFonts w:ascii="Times New Roman" w:hAnsi="Times New Roman" w:cs="Times New Roman"/>
          <w:sz w:val="28"/>
          <w:szCs w:val="28"/>
          <w:shd w:val="clear" w:color="auto" w:fill="FFFFFF"/>
        </w:rPr>
        <w:t xml:space="preserve">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w:t>
      </w:r>
      <w:r w:rsidR="00822D27">
        <w:rPr>
          <w:rFonts w:ascii="Times New Roman" w:hAnsi="Times New Roman" w:cs="Times New Roman"/>
          <w:sz w:val="28"/>
          <w:szCs w:val="28"/>
          <w:shd w:val="clear" w:color="auto" w:fill="FFFFFF"/>
        </w:rPr>
        <w:t>и определения такой стоимости,</w:t>
      </w:r>
      <w:r w:rsidRPr="00DE1F8A">
        <w:rPr>
          <w:rFonts w:ascii="Times New Roman" w:hAnsi="Times New Roman" w:cs="Times New Roman"/>
          <w:sz w:val="28"/>
          <w:szCs w:val="28"/>
          <w:shd w:val="clear" w:color="auto" w:fill="FFFFFF"/>
        </w:rPr>
        <w:t xml:space="preserve"> в условно</w:t>
      </w:r>
      <w:r w:rsidR="00E041C8">
        <w:rPr>
          <w:rFonts w:ascii="Times New Roman" w:hAnsi="Times New Roman" w:cs="Times New Roman"/>
          <w:sz w:val="28"/>
          <w:szCs w:val="28"/>
          <w:shd w:val="clear" w:color="auto" w:fill="FFFFFF"/>
        </w:rPr>
        <w:t>й оценке, один квадратный метр</w:t>
      </w:r>
      <w:r w:rsidR="00842BA4">
        <w:rPr>
          <w:rFonts w:ascii="Times New Roman" w:hAnsi="Times New Roman" w:cs="Times New Roman"/>
          <w:sz w:val="28"/>
          <w:szCs w:val="28"/>
          <w:shd w:val="clear" w:color="auto" w:fill="FFFFFF"/>
        </w:rPr>
        <w:t xml:space="preserve"> 1 рубль.</w:t>
      </w:r>
    </w:p>
    <w:p w:rsidR="008D4CBF" w:rsidRPr="00A96D3C" w:rsidRDefault="00884764" w:rsidP="00A96D3C">
      <w:pPr>
        <w:pStyle w:val="ConsPlusNormal"/>
        <w:spacing w:line="276" w:lineRule="auto"/>
        <w:ind w:firstLine="709"/>
        <w:jc w:val="both"/>
        <w:rPr>
          <w:rFonts w:ascii="Times New Roman" w:hAnsi="Times New Roman" w:cs="Times New Roman"/>
          <w:color w:val="000000"/>
          <w:sz w:val="28"/>
          <w:szCs w:val="28"/>
          <w:shd w:val="clear" w:color="auto" w:fill="FFFFFF"/>
          <w:lang w:eastAsia="ru-RU"/>
        </w:rPr>
      </w:pPr>
      <w:r w:rsidRPr="00124678">
        <w:rPr>
          <w:rFonts w:ascii="Times New Roman" w:hAnsi="Times New Roman" w:cs="Times New Roman"/>
          <w:color w:val="000000"/>
          <w:sz w:val="28"/>
          <w:szCs w:val="28"/>
          <w:lang w:eastAsia="ru-RU"/>
        </w:rPr>
        <w:t xml:space="preserve">В соответствии с п.2 ст.389 НК РФ земельные участки, </w:t>
      </w:r>
      <w:r w:rsidR="003656FD" w:rsidRPr="00124678">
        <w:rPr>
          <w:rFonts w:ascii="Times New Roman" w:hAnsi="Times New Roman" w:cs="Times New Roman"/>
          <w:color w:val="000000"/>
          <w:sz w:val="28"/>
          <w:szCs w:val="28"/>
          <w:lang w:eastAsia="ru-RU"/>
        </w:rPr>
        <w:t xml:space="preserve">которые заняты </w:t>
      </w:r>
      <w:r w:rsidRPr="00124678">
        <w:rPr>
          <w:rFonts w:ascii="Times New Roman" w:hAnsi="Times New Roman" w:cs="Times New Roman"/>
          <w:color w:val="000000"/>
          <w:sz w:val="28"/>
          <w:szCs w:val="28"/>
          <w:shd w:val="clear" w:color="auto" w:fill="FFFFFF"/>
          <w:lang w:eastAsia="ru-RU"/>
        </w:rPr>
        <w:t>музеями-заповедниками</w:t>
      </w:r>
      <w:r w:rsidRPr="00124678">
        <w:rPr>
          <w:rFonts w:ascii="Times New Roman" w:hAnsi="Times New Roman" w:cs="Times New Roman"/>
          <w:color w:val="666666"/>
          <w:sz w:val="28"/>
          <w:szCs w:val="28"/>
          <w:shd w:val="clear" w:color="auto" w:fill="FFFFFF"/>
          <w:lang w:eastAsia="ru-RU"/>
        </w:rPr>
        <w:t xml:space="preserve"> </w:t>
      </w:r>
      <w:r w:rsidRPr="00124678">
        <w:rPr>
          <w:rFonts w:ascii="Times New Roman" w:hAnsi="Times New Roman" w:cs="Times New Roman"/>
          <w:color w:val="000000"/>
          <w:sz w:val="28"/>
          <w:szCs w:val="28"/>
          <w:shd w:val="clear" w:color="auto" w:fill="FFFFFF"/>
          <w:lang w:eastAsia="ru-RU"/>
        </w:rPr>
        <w:t>не признаются объектами налогообложения.</w:t>
      </w:r>
    </w:p>
    <w:p w:rsidR="008B726D" w:rsidRDefault="008B726D" w:rsidP="00701FE3">
      <w:pPr>
        <w:tabs>
          <w:tab w:val="left" w:pos="6237"/>
        </w:tabs>
        <w:spacing w:line="276" w:lineRule="auto"/>
        <w:ind w:firstLine="709"/>
        <w:contextualSpacing/>
        <w:jc w:val="center"/>
        <w:rPr>
          <w:sz w:val="28"/>
          <w:szCs w:val="28"/>
        </w:rPr>
      </w:pPr>
    </w:p>
    <w:p w:rsidR="00F3015A" w:rsidRPr="00DE1F8A" w:rsidRDefault="00DA7D87" w:rsidP="00701FE3">
      <w:pPr>
        <w:tabs>
          <w:tab w:val="left" w:pos="6237"/>
        </w:tabs>
        <w:spacing w:line="276" w:lineRule="auto"/>
        <w:ind w:firstLine="709"/>
        <w:contextualSpacing/>
        <w:jc w:val="center"/>
        <w:rPr>
          <w:sz w:val="28"/>
          <w:szCs w:val="28"/>
        </w:rPr>
      </w:pPr>
      <w:r w:rsidRPr="00DE1F8A">
        <w:rPr>
          <w:sz w:val="28"/>
          <w:szCs w:val="28"/>
        </w:rPr>
        <w:t>6.5</w:t>
      </w:r>
      <w:r w:rsidR="002A4475" w:rsidRPr="00DE1F8A">
        <w:rPr>
          <w:sz w:val="28"/>
          <w:szCs w:val="28"/>
        </w:rPr>
        <w:t>. Материальные запасы</w:t>
      </w:r>
    </w:p>
    <w:p w:rsidR="00124678" w:rsidRPr="00DE1F8A" w:rsidRDefault="00124678" w:rsidP="00701FE3">
      <w:pPr>
        <w:tabs>
          <w:tab w:val="left" w:pos="6237"/>
        </w:tabs>
        <w:spacing w:line="276" w:lineRule="auto"/>
        <w:ind w:firstLine="709"/>
        <w:contextualSpacing/>
        <w:rPr>
          <w:sz w:val="28"/>
          <w:szCs w:val="28"/>
        </w:rPr>
      </w:pPr>
    </w:p>
    <w:p w:rsidR="009B67E6" w:rsidRPr="00DE1F8A"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К материальным запасам относятся предметы, используемые в деятельности учреждения в течение периода, не превышающего 12 месяцев, независимо от их стоим</w:t>
      </w:r>
      <w:r w:rsidR="002F1549" w:rsidRPr="00DE1F8A">
        <w:rPr>
          <w:rFonts w:ascii="Times New Roman" w:hAnsi="Times New Roman"/>
          <w:sz w:val="28"/>
          <w:szCs w:val="28"/>
        </w:rPr>
        <w:t>ости</w:t>
      </w:r>
      <w:r w:rsidR="00401971">
        <w:rPr>
          <w:rFonts w:ascii="Times New Roman" w:hAnsi="Times New Roman"/>
          <w:sz w:val="28"/>
          <w:szCs w:val="28"/>
        </w:rPr>
        <w:t>.</w:t>
      </w:r>
    </w:p>
    <w:p w:rsidR="00FB588C"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 xml:space="preserve">Окончательное решение о сроке полезного использования объекта имущества при его принятии к учету принимает Комиссия по поступлению и выбытию </w:t>
      </w:r>
      <w:r w:rsidRPr="00FB588C">
        <w:rPr>
          <w:rFonts w:ascii="Times New Roman" w:hAnsi="Times New Roman"/>
          <w:sz w:val="28"/>
          <w:szCs w:val="28"/>
        </w:rPr>
        <w:t>активов</w:t>
      </w:r>
      <w:r w:rsidR="00FB588C" w:rsidRPr="00FB588C">
        <w:rPr>
          <w:rFonts w:ascii="Times New Roman" w:hAnsi="Times New Roman"/>
          <w:sz w:val="28"/>
          <w:szCs w:val="28"/>
        </w:rPr>
        <w:t>.</w:t>
      </w:r>
    </w:p>
    <w:p w:rsidR="00F3015A" w:rsidRPr="00DE1F8A" w:rsidRDefault="00F3015A" w:rsidP="00701FE3">
      <w:pPr>
        <w:pStyle w:val="21"/>
        <w:ind w:firstLine="709"/>
        <w:contextualSpacing/>
        <w:rPr>
          <w:rFonts w:ascii="Times New Roman" w:hAnsi="Times New Roman"/>
          <w:sz w:val="28"/>
          <w:szCs w:val="28"/>
        </w:rPr>
      </w:pPr>
      <w:r w:rsidRPr="00FB588C">
        <w:rPr>
          <w:rFonts w:ascii="Times New Roman" w:hAnsi="Times New Roman"/>
          <w:sz w:val="28"/>
          <w:szCs w:val="28"/>
        </w:rPr>
        <w:t xml:space="preserve">Кроме </w:t>
      </w:r>
      <w:r w:rsidRPr="00DE1F8A">
        <w:rPr>
          <w:rFonts w:ascii="Times New Roman" w:hAnsi="Times New Roman"/>
          <w:sz w:val="28"/>
          <w:szCs w:val="28"/>
        </w:rPr>
        <w:t>этого к материальным запасам Учреждение относит:</w:t>
      </w:r>
    </w:p>
    <w:p w:rsidR="006E58E3" w:rsidRPr="00DE1F8A" w:rsidRDefault="006E58E3" w:rsidP="00701FE3">
      <w:pPr>
        <w:pStyle w:val="21"/>
        <w:ind w:firstLine="709"/>
        <w:rPr>
          <w:rFonts w:ascii="Times New Roman" w:hAnsi="Times New Roman"/>
          <w:sz w:val="28"/>
          <w:szCs w:val="28"/>
        </w:rPr>
      </w:pPr>
      <w:r w:rsidRPr="00DE1F8A">
        <w:rPr>
          <w:rFonts w:ascii="Times New Roman" w:hAnsi="Times New Roman"/>
          <w:sz w:val="28"/>
          <w:szCs w:val="28"/>
        </w:rPr>
        <w:t>канцтовары</w:t>
      </w:r>
      <w:r w:rsidR="002630B1" w:rsidRPr="00DE1F8A">
        <w:rPr>
          <w:rFonts w:ascii="Times New Roman" w:hAnsi="Times New Roman"/>
          <w:sz w:val="28"/>
          <w:szCs w:val="28"/>
        </w:rPr>
        <w:t xml:space="preserve"> </w:t>
      </w:r>
      <w:r w:rsidRPr="00DE1F8A">
        <w:rPr>
          <w:rFonts w:ascii="Times New Roman" w:hAnsi="Times New Roman"/>
          <w:sz w:val="28"/>
          <w:szCs w:val="28"/>
        </w:rPr>
        <w:t>и канцелярские принадлежности, включая папки для бумаг, дыроколы, степлеры, кальку</w:t>
      </w:r>
      <w:r w:rsidR="00537BC8" w:rsidRPr="00DE1F8A">
        <w:rPr>
          <w:rFonts w:ascii="Times New Roman" w:hAnsi="Times New Roman"/>
          <w:sz w:val="28"/>
          <w:szCs w:val="28"/>
        </w:rPr>
        <w:t xml:space="preserve">ляторы стоимостью до </w:t>
      </w:r>
      <w:r w:rsidR="006948B6">
        <w:rPr>
          <w:rFonts w:ascii="Times New Roman" w:hAnsi="Times New Roman"/>
          <w:sz w:val="28"/>
          <w:szCs w:val="28"/>
        </w:rPr>
        <w:t>1</w:t>
      </w:r>
      <w:r w:rsidR="00537BC8" w:rsidRPr="00DE1F8A">
        <w:rPr>
          <w:rFonts w:ascii="Times New Roman" w:hAnsi="Times New Roman"/>
          <w:sz w:val="28"/>
          <w:szCs w:val="28"/>
        </w:rPr>
        <w:t>500 рублей;</w:t>
      </w:r>
    </w:p>
    <w:p w:rsidR="00CF625F" w:rsidRPr="00DE1F8A" w:rsidRDefault="00FD6D93" w:rsidP="00701FE3">
      <w:pPr>
        <w:pStyle w:val="21"/>
        <w:ind w:firstLine="709"/>
        <w:rPr>
          <w:rFonts w:ascii="Times New Roman" w:hAnsi="Times New Roman"/>
          <w:sz w:val="28"/>
          <w:szCs w:val="28"/>
        </w:rPr>
      </w:pPr>
      <w:r>
        <w:rPr>
          <w:rFonts w:ascii="Times New Roman" w:hAnsi="Times New Roman"/>
          <w:sz w:val="28"/>
          <w:szCs w:val="28"/>
        </w:rPr>
        <w:t>д</w:t>
      </w:r>
      <w:r w:rsidR="006E58E3" w:rsidRPr="00DE1F8A">
        <w:rPr>
          <w:rFonts w:ascii="Times New Roman" w:hAnsi="Times New Roman"/>
          <w:sz w:val="28"/>
          <w:szCs w:val="28"/>
        </w:rPr>
        <w:t xml:space="preserve">искеты, </w:t>
      </w:r>
      <w:r w:rsidR="006E58E3" w:rsidRPr="00DE1F8A">
        <w:rPr>
          <w:rFonts w:ascii="Times New Roman" w:hAnsi="Times New Roman"/>
          <w:sz w:val="28"/>
          <w:szCs w:val="28"/>
          <w:lang w:val="en-US"/>
        </w:rPr>
        <w:t>CD</w:t>
      </w:r>
      <w:r w:rsidR="006E58E3" w:rsidRPr="00DE1F8A">
        <w:rPr>
          <w:rFonts w:ascii="Times New Roman" w:hAnsi="Times New Roman"/>
          <w:sz w:val="28"/>
          <w:szCs w:val="28"/>
        </w:rPr>
        <w:t>-диски, ФЛЭШ-накопители и карты памяти и иные носители информации.</w:t>
      </w:r>
    </w:p>
    <w:p w:rsidR="00CF625F" w:rsidRPr="00DE1F8A" w:rsidRDefault="008171CA" w:rsidP="00701FE3">
      <w:pPr>
        <w:pStyle w:val="21"/>
        <w:ind w:firstLine="709"/>
        <w:rPr>
          <w:rFonts w:ascii="Times New Roman" w:hAnsi="Times New Roman"/>
          <w:sz w:val="28"/>
          <w:szCs w:val="28"/>
        </w:rPr>
      </w:pPr>
      <w:r w:rsidRPr="00DE1F8A">
        <w:rPr>
          <w:rFonts w:ascii="Times New Roman" w:hAnsi="Times New Roman"/>
          <w:sz w:val="28"/>
          <w:szCs w:val="28"/>
        </w:rPr>
        <w:t>Материалы приходуются в соответствующих единицах измерения (весовых, объемных, линейных, в штуках). С целью аналитического учета материальных запасов при поступлении товара в упаковках, коробках и т.д., в Товарных накладных</w:t>
      </w:r>
      <w:r w:rsidR="00D9218F" w:rsidRPr="00DE1F8A">
        <w:rPr>
          <w:rFonts w:ascii="Times New Roman" w:hAnsi="Times New Roman"/>
          <w:sz w:val="28"/>
          <w:szCs w:val="28"/>
        </w:rPr>
        <w:t xml:space="preserve"> указывается </w:t>
      </w:r>
      <w:r w:rsidRPr="00DE1F8A">
        <w:rPr>
          <w:rFonts w:ascii="Times New Roman" w:hAnsi="Times New Roman"/>
          <w:sz w:val="28"/>
          <w:szCs w:val="28"/>
        </w:rPr>
        <w:t xml:space="preserve">количественную расшифровку содержания вышеуказанных единиц. В случае, когда материал поступает в одной единице измерения (например, в упаковках), а отпускается со склада в другой (например, поштучно), то его </w:t>
      </w:r>
      <w:r w:rsidR="00C90BBE" w:rsidRPr="00DE1F8A">
        <w:rPr>
          <w:rFonts w:ascii="Times New Roman" w:hAnsi="Times New Roman"/>
          <w:sz w:val="28"/>
          <w:szCs w:val="28"/>
        </w:rPr>
        <w:t>по решению Комиссии</w:t>
      </w:r>
      <w:r w:rsidRPr="00DE1F8A">
        <w:rPr>
          <w:rFonts w:ascii="Times New Roman" w:hAnsi="Times New Roman"/>
          <w:sz w:val="28"/>
          <w:szCs w:val="28"/>
        </w:rPr>
        <w:t xml:space="preserve"> переводят в другую единицу измерения с составлением Акта перевода единицы измерения МЗ в соответств</w:t>
      </w:r>
      <w:r w:rsidR="00D641C6" w:rsidRPr="00DE1F8A">
        <w:rPr>
          <w:rFonts w:ascii="Times New Roman" w:hAnsi="Times New Roman"/>
          <w:sz w:val="28"/>
          <w:szCs w:val="28"/>
        </w:rPr>
        <w:t>ующие потребностям организации</w:t>
      </w:r>
      <w:r w:rsidRPr="00DE1F8A">
        <w:rPr>
          <w:rFonts w:ascii="Times New Roman" w:hAnsi="Times New Roman"/>
          <w:sz w:val="28"/>
          <w:szCs w:val="28"/>
        </w:rPr>
        <w:t>. В акте перевода в другую единицу измерения указывается количество материала в единице измерения, указанной в расчетных (сопроводительных) документах поставщика, и в единице измерения, по которой материал будет отпускаться со склада. Одновременно определяется учетная цена в новой единице измерения.</w:t>
      </w:r>
    </w:p>
    <w:p w:rsidR="009001A4" w:rsidRPr="00DE1F8A" w:rsidRDefault="00F3015A" w:rsidP="00701FE3">
      <w:pPr>
        <w:pStyle w:val="21"/>
        <w:ind w:firstLine="709"/>
        <w:rPr>
          <w:rFonts w:ascii="Times New Roman" w:hAnsi="Times New Roman"/>
          <w:sz w:val="28"/>
          <w:szCs w:val="28"/>
        </w:rPr>
      </w:pPr>
      <w:r w:rsidRPr="00DE1F8A">
        <w:rPr>
          <w:rFonts w:ascii="Times New Roman" w:hAnsi="Times New Roman"/>
          <w:sz w:val="28"/>
          <w:szCs w:val="28"/>
        </w:rPr>
        <w:t>При наличии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поставщика при покупке, Комиссия учреждения по поступлению и выбытию активов составляет Приходный ордер на приемку материальных ценностей (нефинансовых активов) (ф. 0504207), Акт приемки материалов (ф. 0504220). Кроме этого Акт приемки материалов (ф. 0504220) применяется Учреждением в случае бездокументального принятия к учету материальных запасов. Сдача на склад остатков материалов, образовавшихся в результате разборки, выбытия основных средств, оформляет</w:t>
      </w:r>
      <w:r w:rsidR="00BA0A7F">
        <w:rPr>
          <w:rFonts w:ascii="Times New Roman" w:hAnsi="Times New Roman"/>
          <w:sz w:val="28"/>
          <w:szCs w:val="28"/>
        </w:rPr>
        <w:t>ся Требованием</w:t>
      </w:r>
      <w:r w:rsidR="00BA0A7F">
        <w:rPr>
          <w:rFonts w:ascii="Times New Roman" w:hAnsi="Times New Roman"/>
          <w:sz w:val="28"/>
          <w:szCs w:val="28"/>
        </w:rPr>
        <w:noBreakHyphen/>
      </w:r>
      <w:r w:rsidRPr="00DE1F8A">
        <w:rPr>
          <w:rFonts w:ascii="Times New Roman" w:hAnsi="Times New Roman"/>
          <w:sz w:val="28"/>
          <w:szCs w:val="28"/>
        </w:rPr>
        <w:t>накладной (ф. 0504204).</w:t>
      </w:r>
    </w:p>
    <w:p w:rsidR="00E160AA" w:rsidRPr="00DE1F8A" w:rsidRDefault="009001A4" w:rsidP="00701FE3">
      <w:pPr>
        <w:pStyle w:val="21"/>
        <w:ind w:firstLine="709"/>
        <w:contextualSpacing/>
        <w:rPr>
          <w:rFonts w:ascii="Times New Roman" w:hAnsi="Times New Roman"/>
          <w:sz w:val="28"/>
          <w:szCs w:val="28"/>
        </w:rPr>
      </w:pPr>
      <w:r w:rsidRPr="00DE1F8A">
        <w:rPr>
          <w:rFonts w:ascii="Times New Roman" w:hAnsi="Times New Roman"/>
          <w:sz w:val="28"/>
          <w:szCs w:val="28"/>
        </w:rPr>
        <w:t>ГСМ принимаются к учету согласно первичным учетным документам по количеству с той степенью точности, которая отражена в этих документах.</w:t>
      </w:r>
    </w:p>
    <w:p w:rsidR="000D22C9" w:rsidRPr="00DE1F8A"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Оценка материальных запасов, приобретенных за плату, осуществляется по фактической стоимости приобретения с учетом расходов, непосредствен</w:t>
      </w:r>
      <w:r w:rsidR="00611310" w:rsidRPr="00DE1F8A">
        <w:rPr>
          <w:rFonts w:ascii="Times New Roman" w:hAnsi="Times New Roman"/>
          <w:sz w:val="28"/>
          <w:szCs w:val="28"/>
        </w:rPr>
        <w:t xml:space="preserve">но </w:t>
      </w:r>
      <w:r w:rsidR="00611310" w:rsidRPr="00DE1F8A">
        <w:rPr>
          <w:rFonts w:ascii="Times New Roman" w:hAnsi="Times New Roman"/>
          <w:sz w:val="28"/>
          <w:szCs w:val="28"/>
        </w:rPr>
        <w:lastRenderedPageBreak/>
        <w:t>связанных с их приобретением (При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F3015A" w:rsidRPr="00DE1F8A"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 xml:space="preserve">Фактическая стоимость материальных запасов, приобретаемых учреждением для их отражения в учете, формируется на аналитических счетах </w:t>
      </w:r>
      <w:r w:rsidR="00E844BE">
        <w:rPr>
          <w:rFonts w:ascii="Times New Roman" w:hAnsi="Times New Roman"/>
          <w:sz w:val="28"/>
          <w:szCs w:val="28"/>
        </w:rPr>
        <w:t>0 </w:t>
      </w:r>
      <w:r w:rsidRPr="00DE1F8A">
        <w:rPr>
          <w:rFonts w:ascii="Times New Roman" w:hAnsi="Times New Roman"/>
          <w:sz w:val="28"/>
          <w:szCs w:val="28"/>
        </w:rPr>
        <w:t>105</w:t>
      </w:r>
      <w:r w:rsidR="006A6BD2">
        <w:rPr>
          <w:rFonts w:ascii="Times New Roman" w:hAnsi="Times New Roman"/>
          <w:sz w:val="28"/>
          <w:szCs w:val="28"/>
        </w:rPr>
        <w:t> </w:t>
      </w:r>
      <w:r w:rsidRPr="00DE1F8A">
        <w:rPr>
          <w:rFonts w:ascii="Times New Roman" w:hAnsi="Times New Roman"/>
          <w:sz w:val="28"/>
          <w:szCs w:val="28"/>
        </w:rPr>
        <w:t>00 000 «Материальные запасы».</w:t>
      </w:r>
    </w:p>
    <w:p w:rsidR="00F3015A" w:rsidRPr="00DE1F8A"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 xml:space="preserve">Фактическая стоимость материальных запасов, создаваемых самим учреждением, а также при наличии дополнительных расходов при приобретении формируется на счете </w:t>
      </w:r>
      <w:r w:rsidR="001F6363">
        <w:rPr>
          <w:rFonts w:ascii="Times New Roman" w:hAnsi="Times New Roman"/>
          <w:sz w:val="28"/>
          <w:szCs w:val="28"/>
        </w:rPr>
        <w:t>0 </w:t>
      </w:r>
      <w:r w:rsidRPr="00DE1F8A">
        <w:rPr>
          <w:rFonts w:ascii="Times New Roman" w:hAnsi="Times New Roman"/>
          <w:sz w:val="28"/>
          <w:szCs w:val="28"/>
        </w:rPr>
        <w:t>106</w:t>
      </w:r>
      <w:r w:rsidR="001F6363">
        <w:rPr>
          <w:rFonts w:ascii="Times New Roman" w:hAnsi="Times New Roman"/>
          <w:sz w:val="28"/>
          <w:szCs w:val="28"/>
        </w:rPr>
        <w:t xml:space="preserve"> </w:t>
      </w:r>
      <w:r w:rsidRPr="00DE1F8A">
        <w:rPr>
          <w:rFonts w:ascii="Times New Roman" w:hAnsi="Times New Roman"/>
          <w:sz w:val="28"/>
          <w:szCs w:val="28"/>
        </w:rPr>
        <w:t xml:space="preserve">04 000 «Вложения в материальные запасы» и включает стоимость доставки, складирования и иные аналогичные расходы при условии их оформления и оплаты отдельными договорами. </w:t>
      </w:r>
    </w:p>
    <w:p w:rsidR="00F3015A" w:rsidRPr="00DE1F8A"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При определении стоимости материальных запасов, приобретенных в рамках централизованного снабжения, не учитываются затраты по заготовке и доставке материальных ценностей до центральных складов и (или) грузополучателей.</w:t>
      </w:r>
    </w:p>
    <w:p w:rsidR="00F3015A" w:rsidRPr="00DE1F8A"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Материально ответственные лица ведут учет материальных запасов отдельных категорий материальных запасов в Карточках у</w:t>
      </w:r>
      <w:r w:rsidR="00350BB7">
        <w:rPr>
          <w:rFonts w:ascii="Times New Roman" w:hAnsi="Times New Roman"/>
          <w:sz w:val="28"/>
          <w:szCs w:val="28"/>
        </w:rPr>
        <w:t>чета материальных ценностей (ф. </w:t>
      </w:r>
      <w:r w:rsidRPr="00DE1F8A">
        <w:rPr>
          <w:rFonts w:ascii="Times New Roman" w:hAnsi="Times New Roman"/>
          <w:sz w:val="28"/>
          <w:szCs w:val="28"/>
        </w:rPr>
        <w:t>0504043) по наименованиям и количеству.</w:t>
      </w:r>
    </w:p>
    <w:p w:rsidR="00F3015A" w:rsidRPr="00DE1F8A"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Внутреннее перемещение материальных запасов внутри организации между структурными подразделениями или материально ответственными лицами оформляется Требованием-накладной (ф. 0504204).</w:t>
      </w:r>
    </w:p>
    <w:p w:rsidR="00DD2A67"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Списание (отпуск) материальных запасов производится о стоимости каждой еди</w:t>
      </w:r>
      <w:r w:rsidR="00DD2A67">
        <w:rPr>
          <w:rFonts w:ascii="Times New Roman" w:hAnsi="Times New Roman"/>
          <w:sz w:val="28"/>
          <w:szCs w:val="28"/>
        </w:rPr>
        <w:t>ницы</w:t>
      </w:r>
      <w:r w:rsidRPr="00DE1F8A">
        <w:rPr>
          <w:rFonts w:ascii="Times New Roman" w:hAnsi="Times New Roman"/>
          <w:sz w:val="28"/>
          <w:szCs w:val="28"/>
        </w:rPr>
        <w:t>.</w:t>
      </w:r>
      <w:r w:rsidR="00E160AA" w:rsidRPr="00DE1F8A">
        <w:rPr>
          <w:rFonts w:ascii="Times New Roman" w:hAnsi="Times New Roman"/>
          <w:sz w:val="28"/>
          <w:szCs w:val="28"/>
        </w:rPr>
        <w:t xml:space="preserve"> </w:t>
      </w:r>
    </w:p>
    <w:p w:rsidR="00F3015A" w:rsidRPr="00DE1F8A" w:rsidRDefault="00F3015A" w:rsidP="00701FE3">
      <w:pPr>
        <w:pStyle w:val="21"/>
        <w:ind w:firstLine="709"/>
        <w:contextualSpacing/>
        <w:rPr>
          <w:rFonts w:ascii="Times New Roman" w:hAnsi="Times New Roman"/>
          <w:sz w:val="28"/>
          <w:szCs w:val="28"/>
          <w:shd w:val="clear" w:color="auto" w:fill="FFFF00"/>
        </w:rPr>
      </w:pPr>
      <w:r w:rsidRPr="00DE1F8A">
        <w:rPr>
          <w:rFonts w:ascii="Times New Roman" w:hAnsi="Times New Roman"/>
          <w:sz w:val="28"/>
          <w:szCs w:val="28"/>
        </w:rPr>
        <w:t>Списание и выдача материалов производится в следующем порядке:</w:t>
      </w:r>
    </w:p>
    <w:p w:rsidR="00F3015A" w:rsidRPr="00DE1F8A" w:rsidRDefault="00655608" w:rsidP="00701FE3">
      <w:pPr>
        <w:pStyle w:val="21"/>
        <w:ind w:firstLine="709"/>
        <w:contextualSpacing/>
        <w:rPr>
          <w:rFonts w:ascii="Times New Roman" w:hAnsi="Times New Roman"/>
          <w:sz w:val="28"/>
          <w:szCs w:val="28"/>
        </w:rPr>
      </w:pPr>
      <w:r>
        <w:rPr>
          <w:rFonts w:ascii="Times New Roman" w:hAnsi="Times New Roman"/>
          <w:sz w:val="28"/>
          <w:szCs w:val="28"/>
        </w:rPr>
        <w:t>с</w:t>
      </w:r>
      <w:r w:rsidR="00F3015A" w:rsidRPr="00DE1F8A">
        <w:rPr>
          <w:rFonts w:ascii="Times New Roman" w:hAnsi="Times New Roman"/>
          <w:sz w:val="28"/>
          <w:szCs w:val="28"/>
        </w:rPr>
        <w:t>писание канцелярских принадлежностей производится по Ведомости выдачи материальных ценностей на нужды учреждения (ф. 050</w:t>
      </w:r>
      <w:r w:rsidR="0081265F" w:rsidRPr="00DE1F8A">
        <w:rPr>
          <w:rFonts w:ascii="Times New Roman" w:hAnsi="Times New Roman"/>
          <w:sz w:val="28"/>
          <w:szCs w:val="28"/>
        </w:rPr>
        <w:t>4210) в момент их выдачи</w:t>
      </w:r>
      <w:r w:rsidR="004C31FB">
        <w:rPr>
          <w:rFonts w:ascii="Times New Roman" w:hAnsi="Times New Roman"/>
          <w:sz w:val="28"/>
          <w:szCs w:val="28"/>
        </w:rPr>
        <w:t>.</w:t>
      </w:r>
    </w:p>
    <w:p w:rsidR="00F3015A" w:rsidRPr="00DE1F8A" w:rsidRDefault="00655608" w:rsidP="00701FE3">
      <w:pPr>
        <w:pStyle w:val="21"/>
        <w:ind w:firstLine="709"/>
        <w:contextualSpacing/>
        <w:rPr>
          <w:rFonts w:ascii="Times New Roman" w:hAnsi="Times New Roman"/>
          <w:sz w:val="28"/>
          <w:szCs w:val="28"/>
        </w:rPr>
      </w:pPr>
      <w:r>
        <w:rPr>
          <w:rFonts w:ascii="Times New Roman" w:hAnsi="Times New Roman"/>
          <w:sz w:val="28"/>
          <w:szCs w:val="28"/>
        </w:rPr>
        <w:t>с</w:t>
      </w:r>
      <w:r w:rsidR="00F3015A" w:rsidRPr="00DE1F8A">
        <w:rPr>
          <w:rFonts w:ascii="Times New Roman" w:hAnsi="Times New Roman"/>
          <w:sz w:val="28"/>
          <w:szCs w:val="28"/>
        </w:rPr>
        <w:t>писание чистящих и моющих средств производится по Ведомости выдачи материальных ценностей на нужды учреждения (ф. 0504210)</w:t>
      </w:r>
      <w:r>
        <w:rPr>
          <w:rFonts w:ascii="Times New Roman" w:hAnsi="Times New Roman"/>
          <w:sz w:val="28"/>
          <w:szCs w:val="28"/>
        </w:rPr>
        <w:t>;</w:t>
      </w:r>
    </w:p>
    <w:p w:rsidR="00A6578A" w:rsidRDefault="00655608" w:rsidP="00701FE3">
      <w:pPr>
        <w:pStyle w:val="21"/>
        <w:ind w:firstLine="709"/>
        <w:contextualSpacing/>
        <w:rPr>
          <w:rFonts w:ascii="Times New Roman" w:hAnsi="Times New Roman"/>
          <w:sz w:val="28"/>
          <w:szCs w:val="28"/>
        </w:rPr>
      </w:pPr>
      <w:r>
        <w:rPr>
          <w:rFonts w:ascii="Times New Roman" w:hAnsi="Times New Roman"/>
          <w:sz w:val="28"/>
          <w:szCs w:val="28"/>
        </w:rPr>
        <w:t>с</w:t>
      </w:r>
      <w:r w:rsidR="00F3015A" w:rsidRPr="00DE1F8A">
        <w:rPr>
          <w:rFonts w:ascii="Times New Roman" w:hAnsi="Times New Roman"/>
          <w:sz w:val="28"/>
          <w:szCs w:val="28"/>
        </w:rPr>
        <w:t>писание ГСМ оформляется Актом о сп</w:t>
      </w:r>
      <w:r w:rsidR="006F155D">
        <w:rPr>
          <w:rFonts w:ascii="Times New Roman" w:hAnsi="Times New Roman"/>
          <w:sz w:val="28"/>
          <w:szCs w:val="28"/>
        </w:rPr>
        <w:t>исании материальных запасов (ф. </w:t>
      </w:r>
      <w:r w:rsidR="00F3015A" w:rsidRPr="00DE1F8A">
        <w:rPr>
          <w:rFonts w:ascii="Times New Roman" w:hAnsi="Times New Roman"/>
          <w:sz w:val="28"/>
          <w:szCs w:val="28"/>
        </w:rPr>
        <w:t>0504230), оформленным на основании Путевых листов. Нормы расхода ГСМ разрабатываются учреждением на основ</w:t>
      </w:r>
      <w:r w:rsidR="002E6664">
        <w:rPr>
          <w:rFonts w:ascii="Times New Roman" w:hAnsi="Times New Roman"/>
          <w:sz w:val="28"/>
          <w:szCs w:val="28"/>
        </w:rPr>
        <w:t>ании Методических рекомендаций «</w:t>
      </w:r>
      <w:r w:rsidR="00F3015A" w:rsidRPr="00DE1F8A">
        <w:rPr>
          <w:rFonts w:ascii="Times New Roman" w:hAnsi="Times New Roman"/>
          <w:sz w:val="28"/>
          <w:szCs w:val="28"/>
        </w:rPr>
        <w:t>Нормы расхода топлив и смазочных материа</w:t>
      </w:r>
      <w:r w:rsidR="002E6664">
        <w:rPr>
          <w:rFonts w:ascii="Times New Roman" w:hAnsi="Times New Roman"/>
          <w:sz w:val="28"/>
          <w:szCs w:val="28"/>
        </w:rPr>
        <w:t>лов на автомобильном транспорте»</w:t>
      </w:r>
      <w:r w:rsidR="00F3015A" w:rsidRPr="00DE1F8A">
        <w:rPr>
          <w:rFonts w:ascii="Times New Roman" w:hAnsi="Times New Roman"/>
          <w:sz w:val="28"/>
          <w:szCs w:val="28"/>
        </w:rPr>
        <w:t xml:space="preserve">, введенных в действие Распоряжением </w:t>
      </w:r>
      <w:r w:rsidR="00171658">
        <w:rPr>
          <w:rFonts w:ascii="Times New Roman" w:hAnsi="Times New Roman"/>
          <w:sz w:val="28"/>
          <w:szCs w:val="28"/>
        </w:rPr>
        <w:t>Минтранса России от 14.03.2008 №</w:t>
      </w:r>
      <w:r w:rsidR="00F3015A" w:rsidRPr="00DE1F8A">
        <w:rPr>
          <w:rFonts w:ascii="Times New Roman" w:hAnsi="Times New Roman"/>
          <w:sz w:val="28"/>
          <w:szCs w:val="28"/>
        </w:rPr>
        <w:t xml:space="preserve"> АМ-23-р и утверждаются Приказом Руководителя.</w:t>
      </w:r>
      <w:r w:rsidR="00562123" w:rsidRPr="00DE1F8A">
        <w:rPr>
          <w:rFonts w:ascii="Times New Roman" w:hAnsi="Times New Roman"/>
          <w:sz w:val="28"/>
          <w:szCs w:val="28"/>
        </w:rPr>
        <w:t xml:space="preserve"> Фактическая норма расхода ГСМ рассчитывается с точностью до 3-х знаков после запятой (до тысячных доле</w:t>
      </w:r>
      <w:r>
        <w:rPr>
          <w:rFonts w:ascii="Times New Roman" w:hAnsi="Times New Roman"/>
          <w:sz w:val="28"/>
          <w:szCs w:val="28"/>
        </w:rPr>
        <w:t>й литра);</w:t>
      </w:r>
    </w:p>
    <w:p w:rsidR="00F3015A" w:rsidRPr="00DE1F8A" w:rsidRDefault="00655608" w:rsidP="00701FE3">
      <w:pPr>
        <w:pStyle w:val="21"/>
        <w:ind w:firstLine="709"/>
        <w:contextualSpacing/>
        <w:rPr>
          <w:rFonts w:ascii="Times New Roman" w:hAnsi="Times New Roman"/>
          <w:sz w:val="28"/>
          <w:szCs w:val="28"/>
        </w:rPr>
      </w:pPr>
      <w:r>
        <w:rPr>
          <w:rFonts w:ascii="Times New Roman" w:hAnsi="Times New Roman"/>
          <w:sz w:val="28"/>
          <w:szCs w:val="28"/>
        </w:rPr>
        <w:t>в</w:t>
      </w:r>
      <w:r w:rsidR="00F3015A" w:rsidRPr="00DE1F8A">
        <w:rPr>
          <w:rFonts w:ascii="Times New Roman" w:hAnsi="Times New Roman"/>
          <w:sz w:val="28"/>
          <w:szCs w:val="28"/>
        </w:rPr>
        <w:t>ыдача спецодежды в личное пользование оформляется на основании Ведомости выдачи материальных ценностей на нужды учреждения (ф. 0504210) (Требования-накладной (ф. 0504204)) с одновременным отражением на забалансовом счете 27 «Материальные ценности, выданные в личное пользование работникам (сотрудникам)»</w:t>
      </w:r>
      <w:r>
        <w:rPr>
          <w:rFonts w:ascii="Times New Roman" w:hAnsi="Times New Roman"/>
          <w:sz w:val="28"/>
          <w:szCs w:val="28"/>
        </w:rPr>
        <w:t>;</w:t>
      </w:r>
    </w:p>
    <w:p w:rsidR="00F3015A" w:rsidRPr="00DE1F8A" w:rsidRDefault="00655608" w:rsidP="00701FE3">
      <w:pPr>
        <w:pStyle w:val="21"/>
        <w:ind w:firstLine="709"/>
        <w:contextualSpacing/>
        <w:rPr>
          <w:rFonts w:ascii="Times New Roman" w:hAnsi="Times New Roman"/>
          <w:sz w:val="28"/>
          <w:szCs w:val="28"/>
        </w:rPr>
      </w:pPr>
      <w:r>
        <w:rPr>
          <w:rFonts w:ascii="Times New Roman" w:hAnsi="Times New Roman"/>
          <w:sz w:val="28"/>
          <w:szCs w:val="28"/>
        </w:rPr>
        <w:lastRenderedPageBreak/>
        <w:t>п</w:t>
      </w:r>
      <w:r w:rsidR="00F3015A" w:rsidRPr="00DE1F8A">
        <w:rPr>
          <w:rFonts w:ascii="Times New Roman" w:hAnsi="Times New Roman"/>
          <w:sz w:val="28"/>
          <w:szCs w:val="28"/>
        </w:rPr>
        <w:t>ередача материальных запасов для производства готовой продукции отражается как внутреннее перемещение с оформ</w:t>
      </w:r>
      <w:r w:rsidR="00685127">
        <w:rPr>
          <w:rFonts w:ascii="Times New Roman" w:hAnsi="Times New Roman"/>
          <w:sz w:val="28"/>
          <w:szCs w:val="28"/>
        </w:rPr>
        <w:t>лением Требования-накладной (ф. </w:t>
      </w:r>
      <w:r w:rsidR="00F3015A" w:rsidRPr="00DE1F8A">
        <w:rPr>
          <w:rFonts w:ascii="Times New Roman" w:hAnsi="Times New Roman"/>
          <w:sz w:val="28"/>
          <w:szCs w:val="28"/>
        </w:rPr>
        <w:t>0504204)</w:t>
      </w:r>
      <w:r>
        <w:rPr>
          <w:rFonts w:ascii="Times New Roman" w:hAnsi="Times New Roman"/>
          <w:sz w:val="28"/>
          <w:szCs w:val="28"/>
        </w:rPr>
        <w:t>;</w:t>
      </w:r>
    </w:p>
    <w:p w:rsidR="00F3015A" w:rsidRPr="00DE1F8A" w:rsidRDefault="00655608" w:rsidP="00701FE3">
      <w:pPr>
        <w:pStyle w:val="21"/>
        <w:ind w:firstLine="709"/>
        <w:contextualSpacing/>
        <w:rPr>
          <w:rFonts w:ascii="Times New Roman" w:hAnsi="Times New Roman"/>
          <w:sz w:val="28"/>
          <w:szCs w:val="28"/>
        </w:rPr>
      </w:pPr>
      <w:r>
        <w:rPr>
          <w:rFonts w:ascii="Times New Roman" w:hAnsi="Times New Roman"/>
          <w:sz w:val="28"/>
          <w:szCs w:val="28"/>
        </w:rPr>
        <w:t>м</w:t>
      </w:r>
      <w:r w:rsidR="00F3015A" w:rsidRPr="00DE1F8A">
        <w:rPr>
          <w:rFonts w:ascii="Times New Roman" w:hAnsi="Times New Roman"/>
          <w:sz w:val="28"/>
          <w:szCs w:val="28"/>
        </w:rPr>
        <w:t>атериальные запасы, у которых истек срок годности, списываются с учета на основании Акта о списании материальных запасов (ф. 0504230) по результатам проведенной инвентаризации</w:t>
      </w:r>
      <w:r>
        <w:rPr>
          <w:rFonts w:ascii="Times New Roman" w:hAnsi="Times New Roman"/>
          <w:sz w:val="28"/>
          <w:szCs w:val="28"/>
        </w:rPr>
        <w:t>;</w:t>
      </w:r>
    </w:p>
    <w:p w:rsidR="00F3015A" w:rsidRPr="00DE1F8A" w:rsidRDefault="00655608" w:rsidP="00701FE3">
      <w:pPr>
        <w:pStyle w:val="21"/>
        <w:ind w:firstLine="709"/>
        <w:contextualSpacing/>
        <w:rPr>
          <w:rFonts w:ascii="Times New Roman" w:hAnsi="Times New Roman"/>
          <w:sz w:val="28"/>
          <w:szCs w:val="28"/>
        </w:rPr>
      </w:pPr>
      <w:r>
        <w:rPr>
          <w:rFonts w:ascii="Times New Roman" w:hAnsi="Times New Roman"/>
          <w:sz w:val="28"/>
          <w:szCs w:val="28"/>
        </w:rPr>
        <w:t>с</w:t>
      </w:r>
      <w:r w:rsidR="00F3015A" w:rsidRPr="00DE1F8A">
        <w:rPr>
          <w:rFonts w:ascii="Times New Roman" w:hAnsi="Times New Roman"/>
          <w:sz w:val="28"/>
          <w:szCs w:val="28"/>
        </w:rPr>
        <w:t>писание материальных запасов, реализованных организациям и физическим лицам, оформляется Накладной на отпуск материалов (материальных ценностей) на сторону (ф. 0504205)</w:t>
      </w:r>
      <w:r>
        <w:rPr>
          <w:rFonts w:ascii="Times New Roman" w:hAnsi="Times New Roman"/>
          <w:sz w:val="28"/>
          <w:szCs w:val="28"/>
        </w:rPr>
        <w:t>;</w:t>
      </w:r>
    </w:p>
    <w:p w:rsidR="00F3015A" w:rsidRPr="00DE1F8A" w:rsidRDefault="00655608" w:rsidP="00701FE3">
      <w:pPr>
        <w:pStyle w:val="21"/>
        <w:ind w:firstLine="709"/>
        <w:contextualSpacing/>
        <w:rPr>
          <w:rFonts w:ascii="Times New Roman" w:hAnsi="Times New Roman"/>
          <w:sz w:val="28"/>
          <w:szCs w:val="28"/>
        </w:rPr>
      </w:pPr>
      <w:r>
        <w:rPr>
          <w:rFonts w:ascii="Times New Roman" w:hAnsi="Times New Roman"/>
          <w:sz w:val="28"/>
          <w:szCs w:val="28"/>
        </w:rPr>
        <w:t>В</w:t>
      </w:r>
      <w:r w:rsidR="00F3015A" w:rsidRPr="00DE1F8A">
        <w:rPr>
          <w:rFonts w:ascii="Times New Roman" w:hAnsi="Times New Roman"/>
          <w:sz w:val="28"/>
          <w:szCs w:val="28"/>
        </w:rPr>
        <w:t xml:space="preserve"> иных случаях, не определенных настоящим пунктом Учетной политики для списания материальных запасов используется Акт о списании материальных запасов (ф. 0504230)</w:t>
      </w:r>
      <w:r>
        <w:rPr>
          <w:rFonts w:ascii="Times New Roman" w:hAnsi="Times New Roman"/>
          <w:sz w:val="28"/>
          <w:szCs w:val="28"/>
        </w:rPr>
        <w:t>.</w:t>
      </w:r>
    </w:p>
    <w:p w:rsidR="00364D93" w:rsidRPr="00DE1F8A" w:rsidRDefault="00A47E89" w:rsidP="00701FE3">
      <w:pPr>
        <w:pStyle w:val="21"/>
        <w:ind w:firstLine="709"/>
        <w:contextualSpacing/>
        <w:rPr>
          <w:rFonts w:ascii="Times New Roman" w:hAnsi="Times New Roman"/>
          <w:sz w:val="28"/>
          <w:szCs w:val="28"/>
        </w:rPr>
      </w:pPr>
      <w:r w:rsidRPr="00DE1F8A">
        <w:rPr>
          <w:rFonts w:ascii="Times New Roman" w:hAnsi="Times New Roman"/>
          <w:sz w:val="28"/>
          <w:szCs w:val="28"/>
        </w:rPr>
        <w:t>Подлежащая возмещению виновными лицами сумма ущерба, причиненного в результате хищений, недостач, порчи и пр., признается по справедливой стоимости, определяемой методом рыночных цен.</w:t>
      </w:r>
    </w:p>
    <w:p w:rsidR="00CF625F" w:rsidRPr="00DE1F8A" w:rsidRDefault="000D5926" w:rsidP="00701FE3">
      <w:pPr>
        <w:pStyle w:val="21"/>
        <w:ind w:firstLine="709"/>
        <w:contextualSpacing/>
        <w:rPr>
          <w:rFonts w:ascii="Times New Roman" w:hAnsi="Times New Roman"/>
          <w:sz w:val="28"/>
          <w:szCs w:val="28"/>
        </w:rPr>
      </w:pPr>
      <w:r w:rsidRPr="00DE1F8A">
        <w:rPr>
          <w:rFonts w:ascii="Times New Roman" w:hAnsi="Times New Roman"/>
          <w:sz w:val="28"/>
          <w:szCs w:val="28"/>
        </w:rPr>
        <w:t xml:space="preserve">Принятие к учету мягкого инвентаря производится на </w:t>
      </w:r>
      <w:r w:rsidR="00BD53FC">
        <w:rPr>
          <w:rFonts w:ascii="Times New Roman" w:hAnsi="Times New Roman"/>
          <w:sz w:val="28"/>
          <w:szCs w:val="28"/>
        </w:rPr>
        <w:t xml:space="preserve">основании накладных поставщика. </w:t>
      </w:r>
      <w:r w:rsidRPr="00DE1F8A">
        <w:rPr>
          <w:rFonts w:ascii="Times New Roman" w:hAnsi="Times New Roman"/>
          <w:sz w:val="28"/>
          <w:szCs w:val="28"/>
        </w:rPr>
        <w:t>Предметы мягкого инвентаря маркируются материально-ответственным лицом специальным штампом несмываемой краской без порчи внешнего вида предмета, с указанием наименования учреждения. Выдача мягкого инвентаря в эксплуатацию производится на основании накладной на внутреннее перемещение объектов нефинансовых активов</w:t>
      </w:r>
      <w:r w:rsidR="007F5619" w:rsidRPr="00DE1F8A">
        <w:rPr>
          <w:rFonts w:ascii="Times New Roman" w:hAnsi="Times New Roman"/>
          <w:sz w:val="28"/>
          <w:szCs w:val="28"/>
        </w:rPr>
        <w:t xml:space="preserve"> </w:t>
      </w:r>
      <w:r w:rsidRPr="00DE1F8A">
        <w:rPr>
          <w:rFonts w:ascii="Times New Roman" w:hAnsi="Times New Roman"/>
          <w:sz w:val="28"/>
          <w:szCs w:val="28"/>
        </w:rPr>
        <w:t>(ф. 0504102). Определение непригодности и решение вопроса о списании мя</w:t>
      </w:r>
      <w:r w:rsidR="00013E83" w:rsidRPr="00DE1F8A">
        <w:rPr>
          <w:rFonts w:ascii="Times New Roman" w:hAnsi="Times New Roman"/>
          <w:sz w:val="28"/>
          <w:szCs w:val="28"/>
        </w:rPr>
        <w:t xml:space="preserve">гкого инвентаря осуществляется </w:t>
      </w:r>
      <w:r w:rsidRPr="00DE1F8A">
        <w:rPr>
          <w:rFonts w:ascii="Times New Roman" w:hAnsi="Times New Roman"/>
          <w:sz w:val="28"/>
          <w:szCs w:val="28"/>
        </w:rPr>
        <w:t>комиссией</w:t>
      </w:r>
      <w:r w:rsidR="00284227">
        <w:rPr>
          <w:rFonts w:ascii="Times New Roman" w:hAnsi="Times New Roman"/>
          <w:sz w:val="28"/>
          <w:szCs w:val="28"/>
        </w:rPr>
        <w:t xml:space="preserve"> по поступлению и выбытию нефинансовых активов.</w:t>
      </w:r>
    </w:p>
    <w:p w:rsidR="000D5926" w:rsidRPr="0089599B" w:rsidRDefault="000D5926" w:rsidP="00701FE3">
      <w:pPr>
        <w:pStyle w:val="21"/>
        <w:ind w:firstLine="709"/>
        <w:contextualSpacing/>
        <w:rPr>
          <w:rFonts w:ascii="Times New Roman" w:hAnsi="Times New Roman"/>
          <w:color w:val="FF0000"/>
          <w:sz w:val="28"/>
          <w:szCs w:val="28"/>
        </w:rPr>
      </w:pPr>
      <w:r w:rsidRPr="00DE1F8A">
        <w:rPr>
          <w:rFonts w:ascii="Times New Roman" w:hAnsi="Times New Roman"/>
          <w:sz w:val="28"/>
          <w:szCs w:val="28"/>
        </w:rPr>
        <w:t xml:space="preserve">В присутствии комиссии списанный мягкий инвентарь уничтожается (режется, рвется и т.д.) </w:t>
      </w:r>
    </w:p>
    <w:p w:rsidR="008F786A" w:rsidRPr="00DE1F8A" w:rsidRDefault="000D5926" w:rsidP="00701FE3">
      <w:pPr>
        <w:spacing w:line="276" w:lineRule="auto"/>
        <w:ind w:firstLine="709"/>
        <w:jc w:val="both"/>
        <w:rPr>
          <w:sz w:val="28"/>
          <w:szCs w:val="28"/>
        </w:rPr>
      </w:pPr>
      <w:r w:rsidRPr="00DE1F8A">
        <w:rPr>
          <w:sz w:val="28"/>
          <w:szCs w:val="28"/>
        </w:rPr>
        <w:t>Списание мягкого инвентаря производится по Акту о списании мягкого и хозяйс</w:t>
      </w:r>
      <w:r w:rsidR="008F786A" w:rsidRPr="00DE1F8A">
        <w:rPr>
          <w:sz w:val="28"/>
          <w:szCs w:val="28"/>
        </w:rPr>
        <w:t>твенного инвентаря (ф.0504143).</w:t>
      </w:r>
    </w:p>
    <w:p w:rsidR="000D5926" w:rsidRPr="00DE1F8A" w:rsidRDefault="000D5926" w:rsidP="00701FE3">
      <w:pPr>
        <w:spacing w:line="276" w:lineRule="auto"/>
        <w:ind w:firstLine="709"/>
        <w:jc w:val="both"/>
        <w:rPr>
          <w:sz w:val="28"/>
          <w:szCs w:val="28"/>
        </w:rPr>
      </w:pPr>
      <w:r w:rsidRPr="00DE1F8A">
        <w:rPr>
          <w:sz w:val="28"/>
          <w:szCs w:val="28"/>
        </w:rPr>
        <w:t>Имущество, выданное учреждением в личное пользование работникам для выполнения ими служебных (должностных) обязанностей, списывается с балансового учета с одновременным отражением на забалансовом счете 27 «Материальные ценности, выданные в личное пользование работникам (сотрудникам)».</w:t>
      </w:r>
    </w:p>
    <w:p w:rsidR="00903566" w:rsidRPr="00DE1F8A" w:rsidRDefault="00903566" w:rsidP="00701FE3">
      <w:pPr>
        <w:pStyle w:val="21"/>
        <w:ind w:firstLine="709"/>
        <w:contextualSpacing/>
        <w:rPr>
          <w:rFonts w:ascii="Times New Roman" w:hAnsi="Times New Roman"/>
          <w:sz w:val="28"/>
          <w:szCs w:val="28"/>
        </w:rPr>
      </w:pPr>
    </w:p>
    <w:p w:rsidR="008F786A" w:rsidRDefault="009A0EE2" w:rsidP="00701FE3">
      <w:pPr>
        <w:spacing w:line="276" w:lineRule="auto"/>
        <w:ind w:firstLine="709"/>
        <w:jc w:val="center"/>
        <w:rPr>
          <w:sz w:val="28"/>
          <w:szCs w:val="28"/>
          <w:shd w:val="clear" w:color="auto" w:fill="FFFFFF"/>
        </w:rPr>
      </w:pPr>
      <w:r w:rsidRPr="00DE1F8A">
        <w:rPr>
          <w:sz w:val="28"/>
          <w:szCs w:val="28"/>
          <w:shd w:val="clear" w:color="auto" w:fill="FFFFFF"/>
        </w:rPr>
        <w:t>6.6</w:t>
      </w:r>
      <w:r w:rsidR="00E43CBD" w:rsidRPr="00DE1F8A">
        <w:rPr>
          <w:sz w:val="28"/>
          <w:szCs w:val="28"/>
          <w:shd w:val="clear" w:color="auto" w:fill="FFFFFF"/>
        </w:rPr>
        <w:t>.</w:t>
      </w:r>
      <w:r w:rsidR="0099108E" w:rsidRPr="00DE1F8A">
        <w:rPr>
          <w:sz w:val="28"/>
          <w:szCs w:val="28"/>
          <w:shd w:val="clear" w:color="auto" w:fill="FFFFFF"/>
        </w:rPr>
        <w:t xml:space="preserve"> Вложения в нефинансовые активы</w:t>
      </w:r>
    </w:p>
    <w:p w:rsidR="00CE5AAF" w:rsidRPr="00DE1F8A" w:rsidRDefault="00CE5AAF" w:rsidP="00701FE3">
      <w:pPr>
        <w:spacing w:line="276" w:lineRule="auto"/>
        <w:ind w:firstLine="709"/>
        <w:rPr>
          <w:sz w:val="28"/>
          <w:szCs w:val="28"/>
          <w:shd w:val="clear" w:color="auto" w:fill="FFFFFF"/>
        </w:rPr>
      </w:pPr>
    </w:p>
    <w:p w:rsidR="006D54F0" w:rsidRPr="00DE1F8A" w:rsidRDefault="006D54F0" w:rsidP="00701FE3">
      <w:pPr>
        <w:spacing w:line="276" w:lineRule="auto"/>
        <w:ind w:firstLine="709"/>
        <w:jc w:val="both"/>
        <w:rPr>
          <w:sz w:val="28"/>
          <w:szCs w:val="28"/>
          <w:shd w:val="clear" w:color="auto" w:fill="FFFFFF"/>
        </w:rPr>
      </w:pPr>
      <w:r w:rsidRPr="00DE1F8A">
        <w:rPr>
          <w:sz w:val="28"/>
          <w:szCs w:val="28"/>
          <w:shd w:val="clear" w:color="auto" w:fill="FFFFFF"/>
        </w:rPr>
        <w:t>Счет предназначен для учета вложений в объеме фактических затрат учреждения в объекты основных средств при их приобретении (изготовлении, строительстве), для учета вложений в материальные запасы.</w:t>
      </w:r>
    </w:p>
    <w:p w:rsidR="006D54F0" w:rsidRPr="00DE1F8A" w:rsidRDefault="006D54F0" w:rsidP="00701FE3">
      <w:pPr>
        <w:pStyle w:val="21"/>
        <w:ind w:firstLine="709"/>
        <w:contextualSpacing/>
        <w:rPr>
          <w:rFonts w:ascii="Times New Roman" w:hAnsi="Times New Roman"/>
          <w:sz w:val="28"/>
          <w:szCs w:val="28"/>
          <w:shd w:val="clear" w:color="auto" w:fill="FFFFFF"/>
        </w:rPr>
      </w:pPr>
      <w:r w:rsidRPr="00DE1F8A">
        <w:rPr>
          <w:rFonts w:ascii="Times New Roman" w:hAnsi="Times New Roman"/>
          <w:sz w:val="28"/>
          <w:szCs w:val="28"/>
          <w:shd w:val="clear" w:color="auto" w:fill="FFFFFF"/>
        </w:rPr>
        <w:lastRenderedPageBreak/>
        <w:t>Вложения в нефинансовые активы учитываются на счете, содержащем соответствующий код аналитического учета в соответствии с объектом учета и содержанием хозяйственной операции.</w:t>
      </w:r>
    </w:p>
    <w:p w:rsidR="006D54F0" w:rsidRPr="00DE1F8A" w:rsidRDefault="006D54F0" w:rsidP="00701FE3">
      <w:pPr>
        <w:pStyle w:val="21"/>
        <w:ind w:firstLine="709"/>
        <w:contextualSpacing/>
        <w:rPr>
          <w:rFonts w:ascii="Times New Roman" w:hAnsi="Times New Roman"/>
          <w:sz w:val="28"/>
          <w:szCs w:val="28"/>
          <w:shd w:val="clear" w:color="auto" w:fill="FFFFFF"/>
        </w:rPr>
      </w:pPr>
      <w:r w:rsidRPr="00DE1F8A">
        <w:rPr>
          <w:rFonts w:ascii="Times New Roman" w:hAnsi="Times New Roman"/>
          <w:sz w:val="28"/>
          <w:szCs w:val="28"/>
          <w:shd w:val="clear" w:color="auto" w:fill="FFFFFF"/>
        </w:rPr>
        <w:t>Счета 010611000,010621000,010631000 «Вложения в основные средства» предназначены для учета операций, связанных с приобретением (изготовлением, строительством)</w:t>
      </w:r>
      <w:r w:rsidR="00956D39" w:rsidRPr="00DE1F8A">
        <w:rPr>
          <w:rFonts w:ascii="Times New Roman" w:hAnsi="Times New Roman"/>
          <w:sz w:val="28"/>
          <w:szCs w:val="28"/>
          <w:shd w:val="clear" w:color="auto" w:fill="FFFFFF"/>
        </w:rPr>
        <w:t xml:space="preserve"> </w:t>
      </w:r>
      <w:r w:rsidR="001D3B01" w:rsidRPr="00DE1F8A">
        <w:rPr>
          <w:rFonts w:ascii="Times New Roman" w:hAnsi="Times New Roman"/>
          <w:sz w:val="28"/>
          <w:szCs w:val="28"/>
          <w:shd w:val="clear" w:color="auto" w:fill="FFFFFF"/>
        </w:rPr>
        <w:t>или (</w:t>
      </w:r>
      <w:r w:rsidR="00C36FED" w:rsidRPr="00DE1F8A">
        <w:rPr>
          <w:rFonts w:ascii="Times New Roman" w:hAnsi="Times New Roman"/>
          <w:sz w:val="28"/>
          <w:szCs w:val="28"/>
          <w:shd w:val="clear" w:color="auto" w:fill="FFFFFF"/>
        </w:rPr>
        <w:t>декораций, театральных костюмов)</w:t>
      </w:r>
    </w:p>
    <w:p w:rsidR="008A1517" w:rsidRDefault="006D54F0" w:rsidP="00701FE3">
      <w:pPr>
        <w:pStyle w:val="21"/>
        <w:ind w:firstLine="709"/>
        <w:contextualSpacing/>
        <w:rPr>
          <w:rFonts w:ascii="Times New Roman" w:hAnsi="Times New Roman"/>
          <w:sz w:val="28"/>
          <w:szCs w:val="28"/>
          <w:shd w:val="clear" w:color="auto" w:fill="FFFFFF"/>
        </w:rPr>
      </w:pPr>
      <w:r w:rsidRPr="00DE1F8A">
        <w:rPr>
          <w:rFonts w:ascii="Times New Roman" w:hAnsi="Times New Roman"/>
          <w:sz w:val="28"/>
          <w:szCs w:val="28"/>
          <w:shd w:val="clear" w:color="auto" w:fill="FFFFFF"/>
        </w:rPr>
        <w:t>Счет 410634000 «Вложения в материальные запасы-иное движимое имущество учреждения» предназначен для учета операций по формированию факт</w:t>
      </w:r>
      <w:r w:rsidR="00C36FED" w:rsidRPr="00DE1F8A">
        <w:rPr>
          <w:rFonts w:ascii="Times New Roman" w:hAnsi="Times New Roman"/>
          <w:sz w:val="28"/>
          <w:szCs w:val="28"/>
          <w:shd w:val="clear" w:color="auto" w:fill="FFFFFF"/>
        </w:rPr>
        <w:t xml:space="preserve">ической </w:t>
      </w:r>
      <w:r w:rsidR="001C3004" w:rsidRPr="00DE1F8A">
        <w:rPr>
          <w:rFonts w:ascii="Times New Roman" w:hAnsi="Times New Roman"/>
          <w:sz w:val="28"/>
          <w:szCs w:val="28"/>
          <w:shd w:val="clear" w:color="auto" w:fill="FFFFFF"/>
        </w:rPr>
        <w:t xml:space="preserve">стоимости </w:t>
      </w:r>
      <w:r w:rsidR="00C36FED" w:rsidRPr="00DE1F8A">
        <w:rPr>
          <w:rFonts w:ascii="Times New Roman" w:hAnsi="Times New Roman"/>
          <w:sz w:val="28"/>
          <w:szCs w:val="28"/>
          <w:shd w:val="clear" w:color="auto" w:fill="FFFFFF"/>
        </w:rPr>
        <w:t>сувенирной продукции</w:t>
      </w:r>
      <w:r w:rsidRPr="00DE1F8A">
        <w:rPr>
          <w:rFonts w:ascii="Times New Roman" w:hAnsi="Times New Roman"/>
          <w:sz w:val="28"/>
          <w:szCs w:val="28"/>
          <w:shd w:val="clear" w:color="auto" w:fill="FFFFFF"/>
        </w:rPr>
        <w:t>.</w:t>
      </w:r>
    </w:p>
    <w:p w:rsidR="00B65560" w:rsidRPr="00DE1F8A" w:rsidRDefault="00B65560" w:rsidP="00701FE3">
      <w:pPr>
        <w:pStyle w:val="21"/>
        <w:ind w:firstLine="709"/>
        <w:contextualSpacing/>
        <w:rPr>
          <w:rFonts w:ascii="Times New Roman" w:hAnsi="Times New Roman"/>
          <w:sz w:val="28"/>
          <w:szCs w:val="28"/>
        </w:rPr>
      </w:pPr>
    </w:p>
    <w:p w:rsidR="000B110D" w:rsidRDefault="007274CF" w:rsidP="00701FE3">
      <w:pPr>
        <w:pStyle w:val="af5"/>
        <w:spacing w:line="276" w:lineRule="auto"/>
        <w:ind w:firstLine="709"/>
        <w:contextualSpacing/>
        <w:rPr>
          <w:rFonts w:ascii="Times New Roman" w:hAnsi="Times New Roman" w:cs="Times New Roman"/>
          <w:b w:val="0"/>
          <w:szCs w:val="28"/>
        </w:rPr>
      </w:pPr>
      <w:r w:rsidRPr="00DE1F8A">
        <w:rPr>
          <w:rFonts w:ascii="Times New Roman" w:eastAsia="SimSun" w:hAnsi="Times New Roman" w:cs="Times New Roman"/>
          <w:b w:val="0"/>
          <w:szCs w:val="28"/>
          <w:shd w:val="clear" w:color="auto" w:fill="FFFFFF"/>
        </w:rPr>
        <w:t>6.</w:t>
      </w:r>
      <w:r w:rsidR="00FB32A0">
        <w:rPr>
          <w:rFonts w:ascii="Times New Roman" w:eastAsia="SimSun" w:hAnsi="Times New Roman" w:cs="Times New Roman"/>
          <w:b w:val="0"/>
          <w:szCs w:val="28"/>
          <w:shd w:val="clear" w:color="auto" w:fill="FFFFFF"/>
        </w:rPr>
        <w:t>7</w:t>
      </w:r>
      <w:r w:rsidRPr="00DE1F8A">
        <w:rPr>
          <w:rFonts w:ascii="Times New Roman" w:eastAsia="SimSun" w:hAnsi="Times New Roman" w:cs="Times New Roman"/>
          <w:b w:val="0"/>
          <w:szCs w:val="28"/>
          <w:shd w:val="clear" w:color="auto" w:fill="FFFFFF"/>
        </w:rPr>
        <w:t xml:space="preserve">. Затраты </w:t>
      </w:r>
      <w:r w:rsidR="00F3015A" w:rsidRPr="00DE1F8A">
        <w:rPr>
          <w:rFonts w:ascii="Times New Roman" w:hAnsi="Times New Roman" w:cs="Times New Roman"/>
          <w:b w:val="0"/>
          <w:szCs w:val="28"/>
        </w:rPr>
        <w:t>на изготовление готовой продукции, в</w:t>
      </w:r>
      <w:r w:rsidR="000B110D" w:rsidRPr="00DE1F8A">
        <w:rPr>
          <w:rFonts w:ascii="Times New Roman" w:hAnsi="Times New Roman" w:cs="Times New Roman"/>
          <w:b w:val="0"/>
          <w:szCs w:val="28"/>
        </w:rPr>
        <w:t>ыполнение работ, оказание услуг</w:t>
      </w:r>
    </w:p>
    <w:p w:rsidR="00FB32A0" w:rsidRPr="00FB32A0" w:rsidRDefault="00FB32A0" w:rsidP="00701FE3">
      <w:pPr>
        <w:ind w:firstLine="709"/>
      </w:pPr>
    </w:p>
    <w:p w:rsidR="00502BDE" w:rsidRPr="00DE1F8A" w:rsidRDefault="00344C9D" w:rsidP="00701FE3">
      <w:pPr>
        <w:pStyle w:val="af5"/>
        <w:spacing w:line="276" w:lineRule="auto"/>
        <w:ind w:firstLine="709"/>
        <w:contextualSpacing/>
        <w:jc w:val="both"/>
        <w:rPr>
          <w:rFonts w:ascii="Times New Roman" w:hAnsi="Times New Roman" w:cs="Times New Roman"/>
          <w:b w:val="0"/>
          <w:szCs w:val="28"/>
        </w:rPr>
      </w:pPr>
      <w:r w:rsidRPr="00DE1F8A">
        <w:rPr>
          <w:rFonts w:ascii="Times New Roman" w:hAnsi="Times New Roman" w:cs="Times New Roman"/>
          <w:b w:val="0"/>
          <w:szCs w:val="28"/>
        </w:rPr>
        <w:t>Счет Х.109.ХХ.ХХХ предназначен для учета операций по формированию себестоимости готовой продукции, выпол</w:t>
      </w:r>
      <w:r w:rsidR="000B110D" w:rsidRPr="00DE1F8A">
        <w:rPr>
          <w:rFonts w:ascii="Times New Roman" w:hAnsi="Times New Roman" w:cs="Times New Roman"/>
          <w:b w:val="0"/>
          <w:szCs w:val="28"/>
        </w:rPr>
        <w:t>няемых работ, оказываемых услуг.</w:t>
      </w:r>
    </w:p>
    <w:p w:rsidR="006D1DF5" w:rsidRPr="00DE1F8A" w:rsidRDefault="00DE40F2" w:rsidP="00701FE3">
      <w:pPr>
        <w:pStyle w:val="af5"/>
        <w:spacing w:line="276" w:lineRule="auto"/>
        <w:ind w:firstLine="709"/>
        <w:contextualSpacing/>
        <w:jc w:val="both"/>
        <w:rPr>
          <w:rFonts w:ascii="Times New Roman" w:hAnsi="Times New Roman" w:cs="Times New Roman"/>
          <w:b w:val="0"/>
          <w:szCs w:val="28"/>
        </w:rPr>
      </w:pPr>
      <w:r w:rsidRPr="00DE1F8A">
        <w:rPr>
          <w:rFonts w:ascii="Times New Roman" w:hAnsi="Times New Roman" w:cs="Times New Roman"/>
          <w:b w:val="0"/>
          <w:szCs w:val="28"/>
        </w:rPr>
        <w:t>Учет расходов по формированию себестоимости ведется раздельно по группам видов услуг:</w:t>
      </w:r>
    </w:p>
    <w:p w:rsidR="002856DF" w:rsidRPr="00DE1F8A" w:rsidRDefault="00DE40F2" w:rsidP="00701FE3">
      <w:pPr>
        <w:pStyle w:val="af5"/>
        <w:spacing w:line="276" w:lineRule="auto"/>
        <w:ind w:firstLine="709"/>
        <w:contextualSpacing/>
        <w:jc w:val="both"/>
        <w:rPr>
          <w:rFonts w:ascii="Times New Roman" w:hAnsi="Times New Roman" w:cs="Times New Roman"/>
          <w:b w:val="0"/>
          <w:szCs w:val="28"/>
        </w:rPr>
      </w:pPr>
      <w:r w:rsidRPr="00DE1F8A">
        <w:rPr>
          <w:rFonts w:ascii="Times New Roman" w:hAnsi="Times New Roman" w:cs="Times New Roman"/>
          <w:b w:val="0"/>
          <w:szCs w:val="28"/>
        </w:rPr>
        <w:t>в рамках выполнения государственного задания</w:t>
      </w:r>
      <w:r w:rsidR="00004575" w:rsidRPr="00DE1F8A">
        <w:rPr>
          <w:rFonts w:ascii="Times New Roman" w:hAnsi="Times New Roman" w:cs="Times New Roman"/>
          <w:b w:val="0"/>
          <w:szCs w:val="28"/>
        </w:rPr>
        <w:t xml:space="preserve"> </w:t>
      </w:r>
      <w:r w:rsidRPr="00DE1F8A">
        <w:rPr>
          <w:rFonts w:ascii="Times New Roman" w:hAnsi="Times New Roman" w:cs="Times New Roman"/>
          <w:b w:val="0"/>
          <w:szCs w:val="28"/>
        </w:rPr>
        <w:t xml:space="preserve">– на счете </w:t>
      </w:r>
      <w:r w:rsidR="00F53FCD">
        <w:rPr>
          <w:rFonts w:ascii="Times New Roman" w:hAnsi="Times New Roman" w:cs="Times New Roman"/>
          <w:b w:val="0"/>
          <w:szCs w:val="28"/>
        </w:rPr>
        <w:t xml:space="preserve">4 109 </w:t>
      </w:r>
      <w:r w:rsidR="007F22BF" w:rsidRPr="00DE1F8A">
        <w:rPr>
          <w:rFonts w:ascii="Times New Roman" w:hAnsi="Times New Roman" w:cs="Times New Roman"/>
          <w:b w:val="0"/>
          <w:szCs w:val="28"/>
        </w:rPr>
        <w:t>0</w:t>
      </w:r>
      <w:r w:rsidR="00F53FCD">
        <w:rPr>
          <w:rFonts w:ascii="Times New Roman" w:hAnsi="Times New Roman" w:cs="Times New Roman"/>
          <w:b w:val="0"/>
          <w:szCs w:val="28"/>
        </w:rPr>
        <w:t xml:space="preserve">0 </w:t>
      </w:r>
      <w:r w:rsidR="00DB58DF" w:rsidRPr="00DE1F8A">
        <w:rPr>
          <w:rFonts w:ascii="Times New Roman" w:hAnsi="Times New Roman" w:cs="Times New Roman"/>
          <w:b w:val="0"/>
          <w:szCs w:val="28"/>
        </w:rPr>
        <w:t>000;</w:t>
      </w:r>
    </w:p>
    <w:p w:rsidR="00667FE8" w:rsidRPr="00DE1F8A" w:rsidRDefault="00DE40F2" w:rsidP="00701FE3">
      <w:pPr>
        <w:pStyle w:val="af5"/>
        <w:spacing w:line="276" w:lineRule="auto"/>
        <w:ind w:firstLine="709"/>
        <w:contextualSpacing/>
        <w:jc w:val="both"/>
        <w:rPr>
          <w:rFonts w:ascii="Times New Roman" w:hAnsi="Times New Roman" w:cs="Times New Roman"/>
          <w:b w:val="0"/>
          <w:szCs w:val="28"/>
        </w:rPr>
      </w:pPr>
      <w:r w:rsidRPr="00DE1F8A">
        <w:rPr>
          <w:rFonts w:ascii="Times New Roman" w:hAnsi="Times New Roman" w:cs="Times New Roman"/>
          <w:b w:val="0"/>
          <w:szCs w:val="28"/>
        </w:rPr>
        <w:t>в рамках приносящей доход</w:t>
      </w:r>
      <w:r w:rsidR="00F53FCD">
        <w:rPr>
          <w:rFonts w:ascii="Times New Roman" w:hAnsi="Times New Roman" w:cs="Times New Roman"/>
          <w:b w:val="0"/>
          <w:szCs w:val="28"/>
        </w:rPr>
        <w:t xml:space="preserve"> деятельности – на счете 2 109 </w:t>
      </w:r>
      <w:r w:rsidR="007F22BF" w:rsidRPr="00DE1F8A">
        <w:rPr>
          <w:rFonts w:ascii="Times New Roman" w:hAnsi="Times New Roman" w:cs="Times New Roman"/>
          <w:b w:val="0"/>
          <w:szCs w:val="28"/>
        </w:rPr>
        <w:t>0</w:t>
      </w:r>
      <w:r w:rsidR="00F53FCD">
        <w:rPr>
          <w:rFonts w:ascii="Times New Roman" w:hAnsi="Times New Roman" w:cs="Times New Roman"/>
          <w:b w:val="0"/>
          <w:szCs w:val="28"/>
        </w:rPr>
        <w:t xml:space="preserve">0 </w:t>
      </w:r>
      <w:r w:rsidR="007F22BF" w:rsidRPr="00DE1F8A">
        <w:rPr>
          <w:rFonts w:ascii="Times New Roman" w:hAnsi="Times New Roman" w:cs="Times New Roman"/>
          <w:b w:val="0"/>
          <w:szCs w:val="28"/>
        </w:rPr>
        <w:t>000.</w:t>
      </w:r>
    </w:p>
    <w:p w:rsidR="00AC74FD" w:rsidRDefault="00AC74FD" w:rsidP="00AC74FD">
      <w:pPr>
        <w:suppressAutoHyphens w:val="0"/>
        <w:ind w:firstLine="709"/>
        <w:rPr>
          <w:sz w:val="28"/>
          <w:szCs w:val="28"/>
          <w:lang w:eastAsia="ru-RU"/>
        </w:rPr>
      </w:pPr>
      <w:r w:rsidRPr="00AC74FD">
        <w:rPr>
          <w:sz w:val="28"/>
          <w:szCs w:val="28"/>
          <w:lang w:eastAsia="ru-RU"/>
        </w:rPr>
        <w:t>При изготовлении готовой продукции, работ, услуг все затраты</w:t>
      </w:r>
      <w:r>
        <w:rPr>
          <w:sz w:val="28"/>
          <w:szCs w:val="28"/>
          <w:lang w:eastAsia="ru-RU"/>
        </w:rPr>
        <w:t xml:space="preserve"> в учреждении</w:t>
      </w:r>
      <w:r w:rsidRPr="00AC74FD">
        <w:rPr>
          <w:sz w:val="28"/>
          <w:szCs w:val="28"/>
          <w:lang w:eastAsia="ru-RU"/>
        </w:rPr>
        <w:t>, определены как непосредственно связанные с производством готовой продукции, выполнением работ, услуг и относятся к прямым затратам.</w:t>
      </w:r>
    </w:p>
    <w:p w:rsidR="00945296" w:rsidRPr="00945296" w:rsidRDefault="00945296" w:rsidP="00945296">
      <w:pPr>
        <w:suppressAutoHyphens w:val="0"/>
        <w:ind w:firstLine="709"/>
        <w:rPr>
          <w:sz w:val="28"/>
          <w:szCs w:val="28"/>
          <w:lang w:eastAsia="ru-RU"/>
        </w:rPr>
      </w:pPr>
      <w:r w:rsidRPr="00945296">
        <w:rPr>
          <w:sz w:val="28"/>
          <w:szCs w:val="28"/>
          <w:lang w:eastAsia="ru-RU"/>
        </w:rPr>
        <w:t>Для учета операций по формированию себестоимости готовой продукции, выполняемых работ, оказываемых услуг используется счет 109</w:t>
      </w:r>
      <w:r>
        <w:rPr>
          <w:sz w:val="28"/>
          <w:szCs w:val="28"/>
          <w:lang w:eastAsia="ru-RU"/>
        </w:rPr>
        <w:t xml:space="preserve"> </w:t>
      </w:r>
      <w:r w:rsidRPr="00945296">
        <w:rPr>
          <w:sz w:val="28"/>
          <w:szCs w:val="28"/>
          <w:lang w:eastAsia="ru-RU"/>
        </w:rPr>
        <w:t>60 000 «Затраты на изготовление готовой продукции, выполнение работ, услуг».</w:t>
      </w:r>
    </w:p>
    <w:p w:rsidR="00945296" w:rsidRPr="00AC74FD" w:rsidRDefault="00945296" w:rsidP="00AC74FD">
      <w:pPr>
        <w:suppressAutoHyphens w:val="0"/>
        <w:ind w:firstLine="709"/>
        <w:rPr>
          <w:sz w:val="28"/>
          <w:szCs w:val="28"/>
          <w:lang w:eastAsia="ru-RU"/>
        </w:rPr>
      </w:pPr>
    </w:p>
    <w:p w:rsidR="00B202F2" w:rsidRDefault="00B202F2" w:rsidP="00701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contextualSpacing/>
        <w:jc w:val="both"/>
        <w:rPr>
          <w:sz w:val="28"/>
          <w:szCs w:val="28"/>
        </w:rPr>
      </w:pPr>
    </w:p>
    <w:p w:rsidR="00DA71EB" w:rsidRPr="00B202F2" w:rsidRDefault="00D804DD" w:rsidP="000B3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contextualSpacing/>
        <w:jc w:val="center"/>
        <w:rPr>
          <w:sz w:val="28"/>
          <w:szCs w:val="28"/>
        </w:rPr>
      </w:pPr>
      <w:r w:rsidRPr="00DE1F8A">
        <w:rPr>
          <w:sz w:val="28"/>
          <w:szCs w:val="28"/>
          <w:shd w:val="clear" w:color="auto" w:fill="FFFFFF"/>
        </w:rPr>
        <w:t>7</w:t>
      </w:r>
      <w:r w:rsidR="001A1895" w:rsidRPr="00DE1F8A">
        <w:rPr>
          <w:sz w:val="28"/>
          <w:szCs w:val="28"/>
          <w:shd w:val="clear" w:color="auto" w:fill="FFFFFF"/>
        </w:rPr>
        <w:t>. Учет финансовых активов</w:t>
      </w:r>
    </w:p>
    <w:p w:rsidR="006359E6" w:rsidRPr="00DE1F8A" w:rsidRDefault="006359E6" w:rsidP="000B3B93">
      <w:pPr>
        <w:pStyle w:val="21"/>
        <w:ind w:firstLine="709"/>
        <w:contextualSpacing/>
        <w:jc w:val="center"/>
        <w:rPr>
          <w:rFonts w:ascii="Times New Roman" w:hAnsi="Times New Roman"/>
          <w:sz w:val="28"/>
          <w:szCs w:val="28"/>
        </w:rPr>
      </w:pPr>
    </w:p>
    <w:p w:rsidR="00286C34" w:rsidRPr="00DE1F8A" w:rsidRDefault="00286C34" w:rsidP="000B3B93">
      <w:pPr>
        <w:spacing w:line="276" w:lineRule="auto"/>
        <w:ind w:firstLine="709"/>
        <w:jc w:val="center"/>
        <w:rPr>
          <w:bCs/>
          <w:sz w:val="28"/>
          <w:szCs w:val="28"/>
          <w:shd w:val="clear" w:color="auto" w:fill="FFFFFF"/>
        </w:rPr>
      </w:pPr>
      <w:r w:rsidRPr="00DE1F8A">
        <w:rPr>
          <w:bCs/>
          <w:sz w:val="28"/>
          <w:szCs w:val="28"/>
          <w:shd w:val="clear" w:color="auto" w:fill="FFFFFF"/>
        </w:rPr>
        <w:t>7.1. Денежные средства учреждения</w:t>
      </w:r>
    </w:p>
    <w:p w:rsidR="00286C34" w:rsidRPr="00DE1F8A" w:rsidRDefault="00286C34" w:rsidP="00701FE3">
      <w:pPr>
        <w:spacing w:line="276" w:lineRule="auto"/>
        <w:ind w:firstLine="709"/>
        <w:jc w:val="center"/>
        <w:rPr>
          <w:sz w:val="28"/>
          <w:szCs w:val="28"/>
          <w:shd w:val="clear" w:color="auto" w:fill="FFFFFF"/>
        </w:rPr>
      </w:pPr>
    </w:p>
    <w:p w:rsidR="00A66BFC" w:rsidRPr="00DE1F8A" w:rsidRDefault="00A66BFC" w:rsidP="00701FE3">
      <w:pPr>
        <w:spacing w:line="276" w:lineRule="auto"/>
        <w:ind w:firstLine="709"/>
        <w:jc w:val="both"/>
        <w:rPr>
          <w:rFonts w:eastAsia="SimSun"/>
          <w:sz w:val="28"/>
          <w:szCs w:val="28"/>
          <w:shd w:val="clear" w:color="auto" w:fill="FFFFFF"/>
        </w:rPr>
      </w:pPr>
      <w:r w:rsidRPr="00DE1F8A">
        <w:rPr>
          <w:rFonts w:eastAsia="SimSun"/>
          <w:sz w:val="28"/>
          <w:szCs w:val="28"/>
          <w:shd w:val="clear" w:color="auto" w:fill="FFFFFF"/>
        </w:rPr>
        <w:t xml:space="preserve">Безналичные денежные средства отражаются на основании выписок в соответствии с </w:t>
      </w:r>
      <w:r w:rsidR="00654F65" w:rsidRPr="00DE1F8A">
        <w:rPr>
          <w:rFonts w:eastAsia="SimSun"/>
          <w:sz w:val="28"/>
          <w:szCs w:val="28"/>
          <w:shd w:val="clear" w:color="auto" w:fill="FFFFFF"/>
        </w:rPr>
        <w:t xml:space="preserve">Приказом </w:t>
      </w:r>
      <w:r w:rsidRPr="00DE1F8A">
        <w:rPr>
          <w:rFonts w:eastAsia="SimSun"/>
          <w:sz w:val="28"/>
          <w:szCs w:val="28"/>
          <w:shd w:val="clear" w:color="auto" w:fill="FFFFFF"/>
        </w:rPr>
        <w:t>Минфина России от 01.12.2010г. №157н.</w:t>
      </w:r>
    </w:p>
    <w:p w:rsidR="00604E5F" w:rsidRPr="00DE1F8A" w:rsidRDefault="00A66BFC" w:rsidP="00701FE3">
      <w:pPr>
        <w:spacing w:line="276" w:lineRule="auto"/>
        <w:ind w:firstLine="709"/>
        <w:jc w:val="both"/>
        <w:rPr>
          <w:rFonts w:eastAsia="SimSun"/>
          <w:sz w:val="28"/>
          <w:szCs w:val="28"/>
          <w:shd w:val="clear" w:color="auto" w:fill="FFFFFF"/>
        </w:rPr>
      </w:pPr>
      <w:r w:rsidRPr="00DE1F8A">
        <w:rPr>
          <w:rFonts w:eastAsia="SimSun"/>
          <w:sz w:val="28"/>
          <w:szCs w:val="28"/>
          <w:shd w:val="clear" w:color="auto" w:fill="FFFFFF"/>
        </w:rPr>
        <w:t>Учет кассовых операций вед</w:t>
      </w:r>
      <w:r w:rsidR="00736F1C" w:rsidRPr="00DE1F8A">
        <w:rPr>
          <w:rFonts w:eastAsia="SimSun"/>
          <w:sz w:val="28"/>
          <w:szCs w:val="28"/>
          <w:shd w:val="clear" w:color="auto" w:fill="FFFFFF"/>
        </w:rPr>
        <w:t>ется в соответствии с Положение</w:t>
      </w:r>
      <w:r w:rsidR="004B3399" w:rsidRPr="00DE1F8A">
        <w:rPr>
          <w:rFonts w:eastAsia="SimSun"/>
          <w:sz w:val="28"/>
          <w:szCs w:val="28"/>
          <w:shd w:val="clear" w:color="auto" w:fill="FFFFFF"/>
        </w:rPr>
        <w:t xml:space="preserve"> </w:t>
      </w:r>
      <w:r w:rsidRPr="00DE1F8A">
        <w:rPr>
          <w:rFonts w:eastAsia="SimSun"/>
          <w:sz w:val="28"/>
          <w:szCs w:val="28"/>
          <w:shd w:val="clear" w:color="auto" w:fill="FFFFFF"/>
        </w:rPr>
        <w:t xml:space="preserve">о ведении кассовых операций (Приложение № </w:t>
      </w:r>
      <w:r w:rsidR="008C1E19">
        <w:rPr>
          <w:rFonts w:eastAsia="SimSun"/>
          <w:sz w:val="28"/>
          <w:szCs w:val="28"/>
          <w:shd w:val="clear" w:color="auto" w:fill="FFFFFF"/>
        </w:rPr>
        <w:t>9</w:t>
      </w:r>
      <w:r w:rsidRPr="00DE1F8A">
        <w:rPr>
          <w:rFonts w:eastAsia="SimSun"/>
          <w:sz w:val="28"/>
          <w:szCs w:val="28"/>
          <w:shd w:val="clear" w:color="auto" w:fill="FFFFFF"/>
        </w:rPr>
        <w:t xml:space="preserve">). </w:t>
      </w:r>
      <w:r w:rsidR="00A419D1">
        <w:rPr>
          <w:rFonts w:eastAsia="SimSun"/>
          <w:sz w:val="28"/>
          <w:szCs w:val="28"/>
          <w:shd w:val="clear" w:color="auto" w:fill="FFFFFF"/>
        </w:rPr>
        <w:t xml:space="preserve">В отделе № </w:t>
      </w:r>
      <w:r w:rsidR="00450B55">
        <w:rPr>
          <w:rFonts w:eastAsia="SimSun"/>
          <w:sz w:val="28"/>
          <w:szCs w:val="28"/>
          <w:shd w:val="clear" w:color="auto" w:fill="FFFFFF"/>
        </w:rPr>
        <w:t xml:space="preserve">14 </w:t>
      </w:r>
      <w:r w:rsidR="00604E5F" w:rsidRPr="00DE1F8A">
        <w:rPr>
          <w:rFonts w:eastAsia="SimSun"/>
          <w:sz w:val="28"/>
          <w:szCs w:val="28"/>
          <w:shd w:val="clear" w:color="auto" w:fill="FFFFFF"/>
        </w:rPr>
        <w:t>УФК по Московской области открыт расчетный счет для учета операций по приему и выдаче наличных денежных средств.</w:t>
      </w:r>
    </w:p>
    <w:p w:rsidR="00604E5F" w:rsidRPr="00DE1F8A" w:rsidRDefault="00604E5F" w:rsidP="00701FE3">
      <w:pPr>
        <w:spacing w:line="276" w:lineRule="auto"/>
        <w:ind w:firstLine="709"/>
        <w:jc w:val="both"/>
        <w:rPr>
          <w:rFonts w:eastAsia="SimSun"/>
          <w:sz w:val="28"/>
          <w:szCs w:val="28"/>
          <w:shd w:val="clear" w:color="auto" w:fill="FFFFFF"/>
        </w:rPr>
      </w:pPr>
      <w:r w:rsidRPr="00DE1F8A">
        <w:rPr>
          <w:rFonts w:eastAsia="SimSun"/>
          <w:sz w:val="28"/>
          <w:szCs w:val="28"/>
          <w:shd w:val="clear" w:color="auto" w:fill="FFFFFF"/>
        </w:rPr>
        <w:t xml:space="preserve">В рамках реализации положений Концепции реформирования системы бюджетных платежей, утвержденной приказом Минфина РФ от 29.08.2013г.№227, </w:t>
      </w:r>
      <w:r w:rsidRPr="00DE1F8A">
        <w:rPr>
          <w:rFonts w:eastAsia="SimSun"/>
          <w:sz w:val="28"/>
          <w:szCs w:val="28"/>
          <w:shd w:val="clear" w:color="auto" w:fill="FFFFFF"/>
        </w:rPr>
        <w:lastRenderedPageBreak/>
        <w:t xml:space="preserve">учреждением </w:t>
      </w:r>
      <w:r w:rsidR="00450B55">
        <w:rPr>
          <w:rFonts w:eastAsia="SimSun"/>
          <w:sz w:val="28"/>
          <w:szCs w:val="28"/>
          <w:shd w:val="clear" w:color="auto" w:fill="FFFFFF"/>
        </w:rPr>
        <w:t xml:space="preserve">может быть </w:t>
      </w:r>
      <w:r w:rsidRPr="00DE1F8A">
        <w:rPr>
          <w:rFonts w:eastAsia="SimSun"/>
          <w:sz w:val="28"/>
          <w:szCs w:val="28"/>
          <w:shd w:val="clear" w:color="auto" w:fill="FFFFFF"/>
        </w:rPr>
        <w:t>получена расчетная (дебетовая) карта. Операции, осуществляемые с использованием расчетной (дебетовой) карты оформляются следующими бухгалтерскими записями:</w:t>
      </w:r>
    </w:p>
    <w:p w:rsidR="00604E5F" w:rsidRPr="00DE1F8A" w:rsidRDefault="00604E5F" w:rsidP="0090717A">
      <w:pPr>
        <w:spacing w:line="276" w:lineRule="auto"/>
        <w:ind w:firstLine="709"/>
        <w:jc w:val="both"/>
        <w:rPr>
          <w:rFonts w:eastAsia="SimSun"/>
          <w:sz w:val="28"/>
          <w:szCs w:val="28"/>
          <w:shd w:val="clear" w:color="auto" w:fill="FFFFFF"/>
        </w:rPr>
      </w:pPr>
      <w:r w:rsidRPr="00DE1F8A">
        <w:rPr>
          <w:rFonts w:eastAsia="SimSun"/>
          <w:sz w:val="28"/>
          <w:szCs w:val="28"/>
          <w:shd w:val="clear" w:color="auto" w:fill="FFFFFF"/>
        </w:rPr>
        <w:t xml:space="preserve">выбытие денежных средств из кассы учреждения при внесении наличных средств с использованием банковских </w:t>
      </w:r>
      <w:r w:rsidR="00B61CD5">
        <w:rPr>
          <w:rFonts w:eastAsia="SimSun"/>
          <w:sz w:val="28"/>
          <w:szCs w:val="28"/>
          <w:shd w:val="clear" w:color="auto" w:fill="FFFFFF"/>
        </w:rPr>
        <w:t>карт по дебету счета 020123510 «</w:t>
      </w:r>
      <w:r w:rsidRPr="00DE1F8A">
        <w:rPr>
          <w:rFonts w:eastAsia="SimSun"/>
          <w:sz w:val="28"/>
          <w:szCs w:val="28"/>
          <w:shd w:val="clear" w:color="auto" w:fill="FFFFFF"/>
        </w:rPr>
        <w:t>Поступление денежных средств учреждения в кредитной организации в пу</w:t>
      </w:r>
      <w:r w:rsidR="0090717A">
        <w:rPr>
          <w:rFonts w:eastAsia="SimSun"/>
          <w:sz w:val="28"/>
          <w:szCs w:val="28"/>
          <w:shd w:val="clear" w:color="auto" w:fill="FFFFFF"/>
        </w:rPr>
        <w:t>ти»</w:t>
      </w:r>
      <w:r w:rsidR="00A831CE">
        <w:rPr>
          <w:rFonts w:eastAsia="SimSun"/>
          <w:sz w:val="28"/>
          <w:szCs w:val="28"/>
          <w:shd w:val="clear" w:color="auto" w:fill="FFFFFF"/>
        </w:rPr>
        <w:t xml:space="preserve"> и кредиту счета 020134610 «</w:t>
      </w:r>
      <w:r w:rsidRPr="00DE1F8A">
        <w:rPr>
          <w:rFonts w:eastAsia="SimSun"/>
          <w:sz w:val="28"/>
          <w:szCs w:val="28"/>
          <w:shd w:val="clear" w:color="auto" w:fill="FFFFFF"/>
        </w:rPr>
        <w:t>Выбы</w:t>
      </w:r>
      <w:r w:rsidR="00B61CD5">
        <w:rPr>
          <w:rFonts w:eastAsia="SimSun"/>
          <w:sz w:val="28"/>
          <w:szCs w:val="28"/>
          <w:shd w:val="clear" w:color="auto" w:fill="FFFFFF"/>
        </w:rPr>
        <w:t>тия средств из кассы учреждения»</w:t>
      </w:r>
      <w:r w:rsidRPr="00DE1F8A">
        <w:rPr>
          <w:rFonts w:eastAsia="SimSun"/>
          <w:sz w:val="28"/>
          <w:szCs w:val="28"/>
          <w:shd w:val="clear" w:color="auto" w:fill="FFFFFF"/>
        </w:rPr>
        <w:t>;</w:t>
      </w:r>
    </w:p>
    <w:p w:rsidR="00604E5F" w:rsidRPr="00DE1F8A" w:rsidRDefault="00604E5F" w:rsidP="00701FE3">
      <w:pPr>
        <w:spacing w:line="276" w:lineRule="auto"/>
        <w:ind w:firstLine="709"/>
        <w:jc w:val="both"/>
        <w:rPr>
          <w:rFonts w:eastAsia="SimSun"/>
          <w:sz w:val="28"/>
          <w:szCs w:val="28"/>
          <w:shd w:val="clear" w:color="auto" w:fill="FFFFFF"/>
        </w:rPr>
      </w:pPr>
      <w:r w:rsidRPr="00DE1F8A">
        <w:rPr>
          <w:rFonts w:eastAsia="SimSun"/>
          <w:sz w:val="28"/>
          <w:szCs w:val="28"/>
          <w:shd w:val="clear" w:color="auto" w:fill="FFFFFF"/>
        </w:rPr>
        <w:t>поступление (зачисление) денеж</w:t>
      </w:r>
      <w:r w:rsidR="00171658">
        <w:rPr>
          <w:rFonts w:eastAsia="SimSun"/>
          <w:sz w:val="28"/>
          <w:szCs w:val="28"/>
          <w:shd w:val="clear" w:color="auto" w:fill="FFFFFF"/>
        </w:rPr>
        <w:t>ных средств на балансовый счет №</w:t>
      </w:r>
      <w:r w:rsidR="00B61CD5">
        <w:rPr>
          <w:rFonts w:eastAsia="SimSun"/>
          <w:sz w:val="28"/>
          <w:szCs w:val="28"/>
          <w:shd w:val="clear" w:color="auto" w:fill="FFFFFF"/>
        </w:rPr>
        <w:t xml:space="preserve"> 40116 «</w:t>
      </w:r>
      <w:r w:rsidRPr="00DE1F8A">
        <w:rPr>
          <w:rFonts w:eastAsia="SimSun"/>
          <w:sz w:val="28"/>
          <w:szCs w:val="28"/>
          <w:shd w:val="clear" w:color="auto" w:fill="FFFFFF"/>
        </w:rPr>
        <w:t>Средства для выплаты наличных денег и осуществления расчетов по отдельным операциям</w:t>
      </w:r>
      <w:r w:rsidR="00B61CD5">
        <w:rPr>
          <w:rFonts w:eastAsia="SimSun"/>
          <w:sz w:val="28"/>
          <w:szCs w:val="28"/>
          <w:shd w:val="clear" w:color="auto" w:fill="FFFFFF"/>
        </w:rPr>
        <w:t>»</w:t>
      </w:r>
      <w:r w:rsidRPr="00DE1F8A">
        <w:rPr>
          <w:rFonts w:eastAsia="SimSun"/>
          <w:sz w:val="28"/>
          <w:szCs w:val="28"/>
          <w:shd w:val="clear" w:color="auto" w:fill="FFFFFF"/>
        </w:rPr>
        <w:t xml:space="preserve"> из кассы учреждения, при условии их зачисления на счет в операционный день, отличный от дня перечисления из кассы, отражае</w:t>
      </w:r>
      <w:r w:rsidR="00B61CD5">
        <w:rPr>
          <w:rFonts w:eastAsia="SimSun"/>
          <w:sz w:val="28"/>
          <w:szCs w:val="28"/>
          <w:shd w:val="clear" w:color="auto" w:fill="FFFFFF"/>
        </w:rPr>
        <w:t>тся по кредиту счета 020123610 «</w:t>
      </w:r>
      <w:r w:rsidRPr="00DE1F8A">
        <w:rPr>
          <w:rFonts w:eastAsia="SimSun"/>
          <w:sz w:val="28"/>
          <w:szCs w:val="28"/>
          <w:shd w:val="clear" w:color="auto" w:fill="FFFFFF"/>
        </w:rPr>
        <w:t xml:space="preserve">Выбытия денежных средств учреждения в кредитной организации в </w:t>
      </w:r>
      <w:r w:rsidR="00A831CE">
        <w:rPr>
          <w:rFonts w:eastAsia="SimSun"/>
          <w:sz w:val="28"/>
          <w:szCs w:val="28"/>
          <w:shd w:val="clear" w:color="auto" w:fill="FFFFFF"/>
        </w:rPr>
        <w:t>пути»</w:t>
      </w:r>
      <w:r w:rsidR="00B61CD5">
        <w:rPr>
          <w:rFonts w:eastAsia="SimSun"/>
          <w:sz w:val="28"/>
          <w:szCs w:val="28"/>
          <w:shd w:val="clear" w:color="auto" w:fill="FFFFFF"/>
        </w:rPr>
        <w:t xml:space="preserve"> и дебету счета 021003560 «</w:t>
      </w:r>
      <w:r w:rsidRPr="00DE1F8A">
        <w:rPr>
          <w:rFonts w:eastAsia="SimSun"/>
          <w:sz w:val="28"/>
          <w:szCs w:val="28"/>
          <w:shd w:val="clear" w:color="auto" w:fill="FFFFFF"/>
        </w:rPr>
        <w:t>Увеличение дебиторской задолженности по операциям с финансовым органом</w:t>
      </w:r>
      <w:r w:rsidR="00B61CD5">
        <w:rPr>
          <w:rFonts w:eastAsia="SimSun"/>
          <w:sz w:val="28"/>
          <w:szCs w:val="28"/>
          <w:shd w:val="clear" w:color="auto" w:fill="FFFFFF"/>
        </w:rPr>
        <w:t xml:space="preserve"> по наличным денежным средствам»</w:t>
      </w:r>
      <w:r w:rsidRPr="00DE1F8A">
        <w:rPr>
          <w:rFonts w:eastAsia="SimSun"/>
          <w:sz w:val="28"/>
          <w:szCs w:val="28"/>
          <w:shd w:val="clear" w:color="auto" w:fill="FFFFFF"/>
        </w:rPr>
        <w:t>.</w:t>
      </w:r>
    </w:p>
    <w:p w:rsidR="00604E5F" w:rsidRPr="00DE1F8A" w:rsidRDefault="00604E5F" w:rsidP="00701FE3">
      <w:pPr>
        <w:spacing w:line="276" w:lineRule="auto"/>
        <w:ind w:firstLine="709"/>
        <w:jc w:val="both"/>
        <w:rPr>
          <w:rFonts w:eastAsia="SimSun"/>
          <w:sz w:val="28"/>
          <w:szCs w:val="28"/>
          <w:shd w:val="clear" w:color="auto" w:fill="FFFFFF"/>
        </w:rPr>
      </w:pPr>
      <w:r w:rsidRPr="00DE1F8A">
        <w:rPr>
          <w:rFonts w:eastAsia="SimSun"/>
          <w:sz w:val="28"/>
          <w:szCs w:val="28"/>
          <w:shd w:val="clear" w:color="auto" w:fill="FFFFFF"/>
        </w:rPr>
        <w:t>Ответственность за сохранность наличных денежных средств, находящихся в кассе Учреждения, несет кассир. С ним заключается договор о полной индивидуальной материальной ответственности. Учреждение ежегодно (в начале года) устанавливает приказом руководителя лимит остатка кассы.</w:t>
      </w:r>
    </w:p>
    <w:p w:rsidR="00604E5F" w:rsidRPr="00DE1F8A" w:rsidRDefault="00604E5F" w:rsidP="00701FE3">
      <w:pPr>
        <w:spacing w:line="276" w:lineRule="auto"/>
        <w:ind w:firstLine="709"/>
        <w:jc w:val="both"/>
        <w:rPr>
          <w:rFonts w:eastAsia="SimSun"/>
          <w:sz w:val="28"/>
          <w:szCs w:val="28"/>
          <w:shd w:val="clear" w:color="auto" w:fill="FFFFFF"/>
        </w:rPr>
      </w:pPr>
      <w:r w:rsidRPr="00DE1F8A">
        <w:rPr>
          <w:rFonts w:eastAsia="SimSun"/>
          <w:sz w:val="28"/>
          <w:szCs w:val="28"/>
          <w:shd w:val="clear" w:color="auto" w:fill="FFFFFF"/>
        </w:rPr>
        <w:t>Прием в кассу наличных денежных средств от физических лиц производится по Приходным кассовым ордерам (ф.0310001).</w:t>
      </w:r>
    </w:p>
    <w:p w:rsidR="00604E5F" w:rsidRPr="00DE1F8A" w:rsidRDefault="00604E5F" w:rsidP="00701FE3">
      <w:pPr>
        <w:spacing w:line="276" w:lineRule="auto"/>
        <w:ind w:firstLine="709"/>
        <w:jc w:val="both"/>
        <w:rPr>
          <w:rFonts w:eastAsia="SimSun"/>
          <w:sz w:val="28"/>
          <w:szCs w:val="28"/>
          <w:shd w:val="clear" w:color="auto" w:fill="FFFFFF"/>
        </w:rPr>
      </w:pPr>
      <w:r w:rsidRPr="00DE1F8A">
        <w:rPr>
          <w:rFonts w:eastAsia="SimSun"/>
          <w:sz w:val="28"/>
          <w:szCs w:val="28"/>
          <w:shd w:val="clear" w:color="auto" w:fill="FFFFFF"/>
        </w:rPr>
        <w:t>Выдача денег из кассы происходит по</w:t>
      </w:r>
      <w:r w:rsidR="006A3B39">
        <w:rPr>
          <w:rFonts w:eastAsia="SimSun"/>
          <w:sz w:val="28"/>
          <w:szCs w:val="28"/>
          <w:shd w:val="clear" w:color="auto" w:fill="FFFFFF"/>
        </w:rPr>
        <w:t xml:space="preserve"> расходным кассовым ордерам (ф. </w:t>
      </w:r>
      <w:r w:rsidRPr="00DE1F8A">
        <w:rPr>
          <w:rFonts w:eastAsia="SimSun"/>
          <w:sz w:val="28"/>
          <w:szCs w:val="28"/>
          <w:shd w:val="clear" w:color="auto" w:fill="FFFFFF"/>
        </w:rPr>
        <w:t>0310002), по платежным ведомостям, заявлениям на выдачу денег. Документы на выдачу денег подписывает руководитель Учреждения и уполномоченное лицо, назначенное руководителем Учреждения. Разрешительные документы, прилагаемые к расходному кассовому ордеру, погашаются кассиром путем штампа.</w:t>
      </w:r>
    </w:p>
    <w:p w:rsidR="009153EE" w:rsidRDefault="00604E5F" w:rsidP="00701FE3">
      <w:pPr>
        <w:spacing w:line="276" w:lineRule="auto"/>
        <w:ind w:firstLine="709"/>
        <w:jc w:val="both"/>
        <w:rPr>
          <w:rFonts w:eastAsia="SimSun"/>
          <w:sz w:val="28"/>
          <w:szCs w:val="28"/>
          <w:shd w:val="clear" w:color="auto" w:fill="FFFFFF"/>
        </w:rPr>
      </w:pPr>
      <w:r w:rsidRPr="00DE1F8A">
        <w:rPr>
          <w:rFonts w:eastAsia="SimSun"/>
          <w:sz w:val="28"/>
          <w:szCs w:val="28"/>
          <w:shd w:val="clear" w:color="auto" w:fill="FFFFFF"/>
        </w:rPr>
        <w:t>Ответственный за ведение кассовых операций в обязательном порядке фиксирует любой приход и расход наличных денежных средств в кассовой книге строго в день составления документа. Учет наличных денежных средств ведется в единой кассовой книге по всем видам деятельности. Кассовая книга ведется автоматизированным способом с последующим распечатыванием на бумажном носителе. Кассовая книга шнуруется, нумеруется, опечатывается и подписывается руководителем Учреждения.</w:t>
      </w:r>
    </w:p>
    <w:p w:rsidR="008C1E19" w:rsidRPr="008C1E19" w:rsidRDefault="008C1E19" w:rsidP="008C1E19">
      <w:pPr>
        <w:suppressAutoHyphens w:val="0"/>
        <w:ind w:firstLine="567"/>
        <w:jc w:val="both"/>
        <w:rPr>
          <w:sz w:val="28"/>
          <w:szCs w:val="28"/>
          <w:lang w:eastAsia="ru-RU"/>
        </w:rPr>
      </w:pPr>
      <w:r w:rsidRPr="008C1E19">
        <w:rPr>
          <w:sz w:val="28"/>
          <w:szCs w:val="28"/>
          <w:lang w:eastAsia="ru-RU"/>
        </w:rPr>
        <w:t xml:space="preserve">В случае отсутствия операций с наличными денежными средствами, журнал операций №1 «Касса» и кассовая книга в учреждении не формируются. </w:t>
      </w:r>
      <w:r w:rsidR="0084148F">
        <w:rPr>
          <w:sz w:val="28"/>
          <w:szCs w:val="28"/>
          <w:lang w:eastAsia="ru-RU"/>
        </w:rPr>
        <w:t>При</w:t>
      </w:r>
      <w:r w:rsidR="0084148F" w:rsidRPr="008C1E19">
        <w:rPr>
          <w:sz w:val="28"/>
          <w:szCs w:val="28"/>
          <w:lang w:eastAsia="ru-RU"/>
        </w:rPr>
        <w:t xml:space="preserve"> отсутствии</w:t>
      </w:r>
      <w:r w:rsidRPr="008C1E19">
        <w:rPr>
          <w:sz w:val="28"/>
          <w:szCs w:val="28"/>
          <w:lang w:eastAsia="ru-RU"/>
        </w:rPr>
        <w:t xml:space="preserve"> движения наличных денежных средств </w:t>
      </w:r>
      <w:r>
        <w:rPr>
          <w:sz w:val="28"/>
          <w:szCs w:val="28"/>
          <w:lang w:eastAsia="ru-RU"/>
        </w:rPr>
        <w:t xml:space="preserve">в учреждении </w:t>
      </w:r>
      <w:r w:rsidRPr="008C1E19">
        <w:rPr>
          <w:sz w:val="28"/>
          <w:szCs w:val="28"/>
          <w:lang w:eastAsia="ru-RU"/>
        </w:rPr>
        <w:t>более года не рассчитывается лимит остатка денежных средств и не проводится инвентаризация наличных денежных средств.</w:t>
      </w:r>
    </w:p>
    <w:p w:rsidR="008C1E19" w:rsidRDefault="008C1E19" w:rsidP="00701FE3">
      <w:pPr>
        <w:spacing w:line="276" w:lineRule="auto"/>
        <w:ind w:firstLine="709"/>
        <w:jc w:val="both"/>
        <w:rPr>
          <w:rFonts w:eastAsia="SimSun"/>
          <w:sz w:val="28"/>
          <w:szCs w:val="28"/>
          <w:shd w:val="clear" w:color="auto" w:fill="FFFFFF"/>
        </w:rPr>
      </w:pPr>
    </w:p>
    <w:p w:rsidR="009153EE" w:rsidRDefault="009153EE" w:rsidP="00701FE3">
      <w:pPr>
        <w:spacing w:line="276" w:lineRule="auto"/>
        <w:ind w:firstLine="709"/>
        <w:jc w:val="both"/>
        <w:rPr>
          <w:rFonts w:eastAsia="SimSun"/>
          <w:sz w:val="28"/>
          <w:szCs w:val="28"/>
          <w:shd w:val="clear" w:color="auto" w:fill="FFFFFF"/>
        </w:rPr>
      </w:pPr>
    </w:p>
    <w:p w:rsidR="009153EE" w:rsidRPr="00DE1F8A" w:rsidRDefault="009153EE" w:rsidP="00701FE3">
      <w:pPr>
        <w:spacing w:line="276" w:lineRule="auto"/>
        <w:ind w:firstLine="709"/>
        <w:jc w:val="center"/>
        <w:rPr>
          <w:rFonts w:eastAsia="SimSun"/>
          <w:sz w:val="28"/>
          <w:szCs w:val="28"/>
        </w:rPr>
      </w:pPr>
      <w:r>
        <w:rPr>
          <w:rFonts w:eastAsia="SimSun"/>
          <w:sz w:val="28"/>
          <w:szCs w:val="28"/>
        </w:rPr>
        <w:lastRenderedPageBreak/>
        <w:t>7.2. Денежные документы</w:t>
      </w:r>
    </w:p>
    <w:p w:rsidR="009153EE" w:rsidRPr="009153EE" w:rsidRDefault="009153EE" w:rsidP="00701FE3">
      <w:pPr>
        <w:spacing w:line="276" w:lineRule="auto"/>
        <w:ind w:firstLine="709"/>
        <w:jc w:val="both"/>
        <w:rPr>
          <w:rFonts w:eastAsia="SimSun"/>
          <w:sz w:val="28"/>
          <w:szCs w:val="28"/>
          <w:shd w:val="clear" w:color="auto" w:fill="FFFFFF"/>
        </w:rPr>
      </w:pPr>
    </w:p>
    <w:p w:rsidR="00C14D9E" w:rsidRPr="00DE1F8A"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В составе денежных документов учитыв</w:t>
      </w:r>
      <w:r w:rsidR="00C14D9E" w:rsidRPr="00DE1F8A">
        <w:rPr>
          <w:rFonts w:ascii="Times New Roman" w:hAnsi="Times New Roman"/>
          <w:sz w:val="28"/>
          <w:szCs w:val="28"/>
        </w:rPr>
        <w:t>аются (п. 169 Инструкции 157н):</w:t>
      </w:r>
    </w:p>
    <w:p w:rsidR="00C14D9E" w:rsidRPr="00DE1F8A" w:rsidRDefault="00C14D9E" w:rsidP="00701FE3">
      <w:pPr>
        <w:pStyle w:val="21"/>
        <w:ind w:firstLine="709"/>
        <w:contextualSpacing/>
        <w:rPr>
          <w:rFonts w:ascii="Times New Roman" w:hAnsi="Times New Roman"/>
          <w:sz w:val="28"/>
          <w:szCs w:val="28"/>
        </w:rPr>
      </w:pPr>
      <w:r w:rsidRPr="00DE1F8A">
        <w:rPr>
          <w:rFonts w:ascii="Times New Roman" w:hAnsi="Times New Roman"/>
          <w:sz w:val="28"/>
          <w:szCs w:val="28"/>
        </w:rPr>
        <w:t>п</w:t>
      </w:r>
      <w:r w:rsidR="00F3015A" w:rsidRPr="00DE1F8A">
        <w:rPr>
          <w:rFonts w:ascii="Times New Roman" w:hAnsi="Times New Roman"/>
          <w:sz w:val="28"/>
          <w:szCs w:val="28"/>
        </w:rPr>
        <w:t>очтовые марки и маркированные конверты</w:t>
      </w:r>
      <w:r w:rsidRPr="00DE1F8A">
        <w:rPr>
          <w:rFonts w:ascii="Times New Roman" w:hAnsi="Times New Roman"/>
          <w:sz w:val="28"/>
          <w:szCs w:val="28"/>
        </w:rPr>
        <w:t>;</w:t>
      </w:r>
    </w:p>
    <w:p w:rsidR="00C14D9E" w:rsidRPr="00DE1F8A" w:rsidRDefault="00C14D9E" w:rsidP="00701FE3">
      <w:pPr>
        <w:pStyle w:val="21"/>
        <w:ind w:firstLine="709"/>
        <w:contextualSpacing/>
        <w:rPr>
          <w:rFonts w:ascii="Times New Roman" w:hAnsi="Times New Roman"/>
          <w:sz w:val="28"/>
          <w:szCs w:val="28"/>
        </w:rPr>
      </w:pPr>
      <w:r w:rsidRPr="00DE1F8A">
        <w:rPr>
          <w:rFonts w:ascii="Times New Roman" w:hAnsi="Times New Roman"/>
          <w:sz w:val="28"/>
          <w:szCs w:val="28"/>
        </w:rPr>
        <w:t>т</w:t>
      </w:r>
      <w:r w:rsidR="006E6C5E" w:rsidRPr="00DE1F8A">
        <w:rPr>
          <w:rFonts w:ascii="Times New Roman" w:hAnsi="Times New Roman"/>
          <w:sz w:val="28"/>
          <w:szCs w:val="28"/>
        </w:rPr>
        <w:t>алоны на бензин</w:t>
      </w:r>
      <w:r w:rsidRPr="00DE1F8A">
        <w:rPr>
          <w:rFonts w:ascii="Times New Roman" w:hAnsi="Times New Roman"/>
          <w:sz w:val="28"/>
          <w:szCs w:val="28"/>
        </w:rPr>
        <w:t>;</w:t>
      </w:r>
    </w:p>
    <w:p w:rsidR="00C14D9E" w:rsidRPr="00DE1F8A" w:rsidRDefault="00C14D9E" w:rsidP="00701FE3">
      <w:pPr>
        <w:pStyle w:val="21"/>
        <w:ind w:firstLine="709"/>
        <w:contextualSpacing/>
        <w:rPr>
          <w:rFonts w:ascii="Times New Roman" w:hAnsi="Times New Roman"/>
          <w:sz w:val="28"/>
          <w:szCs w:val="28"/>
          <w:lang w:eastAsia="ru-RU"/>
        </w:rPr>
      </w:pPr>
      <w:r w:rsidRPr="00DE1F8A">
        <w:rPr>
          <w:rFonts w:ascii="Times New Roman" w:hAnsi="Times New Roman"/>
          <w:sz w:val="28"/>
          <w:szCs w:val="28"/>
        </w:rPr>
        <w:t>о</w:t>
      </w:r>
      <w:r w:rsidR="006E6C5E" w:rsidRPr="00DE1F8A">
        <w:rPr>
          <w:rFonts w:ascii="Times New Roman" w:hAnsi="Times New Roman"/>
          <w:sz w:val="28"/>
          <w:szCs w:val="28"/>
          <w:lang w:eastAsia="ru-RU"/>
        </w:rPr>
        <w:t>плаченные путевки в санатории</w:t>
      </w:r>
      <w:r w:rsidRPr="00DE1F8A">
        <w:rPr>
          <w:rFonts w:ascii="Times New Roman" w:hAnsi="Times New Roman"/>
          <w:sz w:val="28"/>
          <w:szCs w:val="28"/>
          <w:lang w:eastAsia="ru-RU"/>
        </w:rPr>
        <w:t>;</w:t>
      </w:r>
    </w:p>
    <w:p w:rsidR="006E6C5E" w:rsidRPr="00DE1F8A" w:rsidRDefault="00C14D9E" w:rsidP="00701FE3">
      <w:pPr>
        <w:pStyle w:val="21"/>
        <w:ind w:firstLine="709"/>
        <w:contextualSpacing/>
        <w:rPr>
          <w:rFonts w:ascii="Times New Roman" w:hAnsi="Times New Roman"/>
          <w:sz w:val="28"/>
          <w:szCs w:val="28"/>
        </w:rPr>
      </w:pPr>
      <w:r w:rsidRPr="00DE1F8A">
        <w:rPr>
          <w:rFonts w:ascii="Times New Roman" w:hAnsi="Times New Roman"/>
          <w:sz w:val="28"/>
          <w:szCs w:val="28"/>
        </w:rPr>
        <w:t>п</w:t>
      </w:r>
      <w:r w:rsidR="006E6C5E" w:rsidRPr="00DE1F8A">
        <w:rPr>
          <w:rFonts w:ascii="Times New Roman" w:hAnsi="Times New Roman"/>
          <w:sz w:val="28"/>
          <w:szCs w:val="28"/>
        </w:rPr>
        <w:t>роездные билеты на метро и наземные маршрутные виды транспорта</w:t>
      </w:r>
      <w:r w:rsidRPr="00DE1F8A">
        <w:rPr>
          <w:rFonts w:ascii="Times New Roman" w:hAnsi="Times New Roman"/>
          <w:sz w:val="28"/>
          <w:szCs w:val="28"/>
        </w:rPr>
        <w:t>.</w:t>
      </w:r>
    </w:p>
    <w:p w:rsidR="00F3015A" w:rsidRPr="00DE1F8A"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 xml:space="preserve">Денежные документы хранятся в кассе учреждения. Прием в кассу и выдача из кассы таких документов оформляются Приходными кассовыми ордерами </w:t>
      </w:r>
      <w:hyperlink r:id="rId13" w:history="1">
        <w:r w:rsidR="006A3B39">
          <w:rPr>
            <w:rStyle w:val="a4"/>
            <w:rFonts w:ascii="Times New Roman" w:hAnsi="Times New Roman"/>
            <w:color w:val="auto"/>
            <w:sz w:val="28"/>
            <w:szCs w:val="28"/>
            <w:u w:val="none"/>
          </w:rPr>
          <w:t>(ф. </w:t>
        </w:r>
        <w:r w:rsidRPr="00DE1F8A">
          <w:rPr>
            <w:rStyle w:val="a4"/>
            <w:rFonts w:ascii="Times New Roman" w:hAnsi="Times New Roman"/>
            <w:color w:val="auto"/>
            <w:sz w:val="28"/>
            <w:szCs w:val="28"/>
            <w:u w:val="none"/>
          </w:rPr>
          <w:t>0310001)</w:t>
        </w:r>
      </w:hyperlink>
      <w:r w:rsidRPr="00DE1F8A">
        <w:rPr>
          <w:rFonts w:ascii="Times New Roman" w:hAnsi="Times New Roman"/>
          <w:sz w:val="28"/>
          <w:szCs w:val="28"/>
        </w:rPr>
        <w:t xml:space="preserve"> и Расходными кассовыми ордерами </w:t>
      </w:r>
      <w:hyperlink r:id="rId14" w:history="1">
        <w:r w:rsidRPr="00DE1F8A">
          <w:rPr>
            <w:rStyle w:val="a4"/>
            <w:rFonts w:ascii="Times New Roman" w:hAnsi="Times New Roman"/>
            <w:color w:val="auto"/>
            <w:sz w:val="28"/>
            <w:szCs w:val="28"/>
            <w:u w:val="none"/>
          </w:rPr>
          <w:t>(ф. 0310002)</w:t>
        </w:r>
      </w:hyperlink>
      <w:r w:rsidR="00A831CE">
        <w:rPr>
          <w:rFonts w:ascii="Times New Roman" w:hAnsi="Times New Roman"/>
          <w:sz w:val="28"/>
          <w:szCs w:val="28"/>
        </w:rPr>
        <w:t xml:space="preserve"> с оформлением на них записи «Фондовый»</w:t>
      </w:r>
      <w:r w:rsidRPr="00DE1F8A">
        <w:rPr>
          <w:rFonts w:ascii="Times New Roman" w:hAnsi="Times New Roman"/>
          <w:sz w:val="28"/>
          <w:szCs w:val="28"/>
        </w:rPr>
        <w:t>.</w:t>
      </w:r>
    </w:p>
    <w:p w:rsidR="00F3015A" w:rsidRPr="00DE1F8A"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Приходные и расходные касс</w:t>
      </w:r>
      <w:r w:rsidR="00897C29">
        <w:rPr>
          <w:rFonts w:ascii="Times New Roman" w:hAnsi="Times New Roman"/>
          <w:sz w:val="28"/>
          <w:szCs w:val="28"/>
        </w:rPr>
        <w:t>овые ордера с записью «Фондовый»</w:t>
      </w:r>
      <w:r w:rsidRPr="00DE1F8A">
        <w:rPr>
          <w:rFonts w:ascii="Times New Roman" w:hAnsi="Times New Roman"/>
          <w:sz w:val="28"/>
          <w:szCs w:val="28"/>
        </w:rPr>
        <w:t xml:space="preserve"> регистрируются в Журнале регистрации приходных и расходных кассовых документов отдельно от приходных и расходных кассовых ордеров, оформляющих операций с денежными средствами.</w:t>
      </w:r>
    </w:p>
    <w:p w:rsidR="00F3015A" w:rsidRPr="00DE1F8A"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Учет операций с денежными документами ведется на отдельных листах Кассовой книги учреждения</w:t>
      </w:r>
      <w:r w:rsidR="00A831CE">
        <w:rPr>
          <w:rFonts w:ascii="Times New Roman" w:hAnsi="Times New Roman"/>
          <w:sz w:val="28"/>
          <w:szCs w:val="28"/>
        </w:rPr>
        <w:t xml:space="preserve"> с проставлением на них записи «Фондовый»</w:t>
      </w:r>
      <w:r w:rsidRPr="00DE1F8A">
        <w:rPr>
          <w:rFonts w:ascii="Times New Roman" w:hAnsi="Times New Roman"/>
          <w:sz w:val="28"/>
          <w:szCs w:val="28"/>
        </w:rPr>
        <w:t>.</w:t>
      </w:r>
    </w:p>
    <w:p w:rsidR="00DD0A2D" w:rsidRPr="00DE1F8A" w:rsidRDefault="00DD0A2D" w:rsidP="00701FE3">
      <w:pPr>
        <w:pStyle w:val="21"/>
        <w:ind w:firstLine="709"/>
        <w:contextualSpacing/>
        <w:rPr>
          <w:rFonts w:ascii="Times New Roman" w:hAnsi="Times New Roman"/>
          <w:sz w:val="28"/>
          <w:szCs w:val="28"/>
        </w:rPr>
      </w:pPr>
    </w:p>
    <w:p w:rsidR="00DD0A2D" w:rsidRPr="00DE1F8A" w:rsidRDefault="00DD0A2D" w:rsidP="00701FE3">
      <w:pPr>
        <w:spacing w:line="276" w:lineRule="auto"/>
        <w:ind w:firstLine="709"/>
        <w:jc w:val="center"/>
        <w:rPr>
          <w:rFonts w:eastAsia="SimSun"/>
          <w:sz w:val="28"/>
          <w:szCs w:val="28"/>
        </w:rPr>
      </w:pPr>
      <w:r w:rsidRPr="00DE1F8A">
        <w:rPr>
          <w:rFonts w:eastAsia="SimSun"/>
          <w:sz w:val="28"/>
          <w:szCs w:val="28"/>
        </w:rPr>
        <w:t>7.3. Расчеты по доходам</w:t>
      </w:r>
    </w:p>
    <w:p w:rsidR="000D68FB" w:rsidRPr="00DE1F8A" w:rsidRDefault="000D68FB" w:rsidP="00701FE3">
      <w:pPr>
        <w:widowControl w:val="0"/>
        <w:tabs>
          <w:tab w:val="left" w:pos="6237"/>
        </w:tabs>
        <w:spacing w:line="276" w:lineRule="auto"/>
        <w:ind w:firstLine="709"/>
        <w:contextualSpacing/>
        <w:jc w:val="both"/>
        <w:rPr>
          <w:sz w:val="28"/>
          <w:szCs w:val="28"/>
        </w:rPr>
      </w:pPr>
    </w:p>
    <w:p w:rsidR="00982556" w:rsidRPr="00DE1F8A" w:rsidRDefault="000D68FB" w:rsidP="00701FE3">
      <w:pPr>
        <w:autoSpaceDE w:val="0"/>
        <w:spacing w:line="276" w:lineRule="auto"/>
        <w:ind w:firstLine="709"/>
        <w:contextualSpacing/>
        <w:jc w:val="both"/>
        <w:rPr>
          <w:sz w:val="28"/>
          <w:szCs w:val="28"/>
        </w:rPr>
      </w:pPr>
      <w:r w:rsidRPr="00DE1F8A">
        <w:rPr>
          <w:sz w:val="28"/>
          <w:szCs w:val="28"/>
        </w:rPr>
        <w:t xml:space="preserve">Для целей бухгалтерского учета доход признается в результате совершения фактов хозяйственной жизни (обменных или необменных операций) или наступления событий, в результате которых ожидается получение экономических выгод или полезного потенциала, связанных с этими операциями (событиями), </w:t>
      </w:r>
      <w:r w:rsidR="001D3B01" w:rsidRPr="00DE1F8A">
        <w:rPr>
          <w:sz w:val="28"/>
          <w:szCs w:val="28"/>
        </w:rPr>
        <w:t>при условии, что</w:t>
      </w:r>
      <w:r w:rsidRPr="00DE1F8A">
        <w:rPr>
          <w:sz w:val="28"/>
          <w:szCs w:val="28"/>
        </w:rPr>
        <w:t xml:space="preserve"> их сумма (денежная величина) может быть надежно определена.</w:t>
      </w:r>
    </w:p>
    <w:p w:rsidR="00C13E2E" w:rsidRDefault="00CE328A" w:rsidP="00701FE3">
      <w:pPr>
        <w:autoSpaceDE w:val="0"/>
        <w:spacing w:line="276" w:lineRule="auto"/>
        <w:ind w:firstLine="709"/>
        <w:contextualSpacing/>
        <w:jc w:val="both"/>
        <w:rPr>
          <w:sz w:val="28"/>
          <w:szCs w:val="28"/>
        </w:rPr>
      </w:pPr>
      <w:r w:rsidRPr="00DE1F8A">
        <w:rPr>
          <w:sz w:val="28"/>
          <w:szCs w:val="28"/>
          <w:shd w:val="clear" w:color="auto" w:fill="FFFFFF"/>
          <w:lang w:eastAsia="ru-RU"/>
        </w:rPr>
        <w:t>Доходами Учреждения в соответствии с Планом финансово-хозяйственной деятельности являются:</w:t>
      </w:r>
    </w:p>
    <w:p w:rsidR="006A42AD" w:rsidRPr="00DE1F8A" w:rsidRDefault="00CE328A" w:rsidP="00701FE3">
      <w:pPr>
        <w:autoSpaceDE w:val="0"/>
        <w:spacing w:line="276" w:lineRule="auto"/>
        <w:ind w:firstLine="709"/>
        <w:contextualSpacing/>
        <w:jc w:val="both"/>
        <w:rPr>
          <w:sz w:val="28"/>
          <w:szCs w:val="28"/>
        </w:rPr>
      </w:pPr>
      <w:r w:rsidRPr="00DE1F8A">
        <w:rPr>
          <w:sz w:val="28"/>
          <w:szCs w:val="28"/>
          <w:shd w:val="clear" w:color="auto" w:fill="FFFFFF"/>
          <w:lang w:eastAsia="ru-RU"/>
        </w:rPr>
        <w:t>субсидия на выполнение государственного задания;</w:t>
      </w:r>
    </w:p>
    <w:p w:rsidR="006A42AD" w:rsidRPr="00DE1F8A" w:rsidRDefault="00CE328A" w:rsidP="00701FE3">
      <w:pPr>
        <w:autoSpaceDE w:val="0"/>
        <w:spacing w:line="276" w:lineRule="auto"/>
        <w:ind w:firstLine="709"/>
        <w:contextualSpacing/>
        <w:jc w:val="both"/>
        <w:rPr>
          <w:sz w:val="28"/>
          <w:szCs w:val="28"/>
        </w:rPr>
      </w:pPr>
      <w:r w:rsidRPr="00DE1F8A">
        <w:rPr>
          <w:sz w:val="28"/>
          <w:szCs w:val="28"/>
          <w:shd w:val="clear" w:color="auto" w:fill="FFFFFF"/>
          <w:lang w:eastAsia="ru-RU"/>
        </w:rPr>
        <w:t>субсидия на иные цели;</w:t>
      </w:r>
    </w:p>
    <w:p w:rsidR="006A42AD" w:rsidRPr="00DE1F8A" w:rsidRDefault="00CE328A" w:rsidP="00701FE3">
      <w:pPr>
        <w:autoSpaceDE w:val="0"/>
        <w:spacing w:line="276" w:lineRule="auto"/>
        <w:ind w:firstLine="709"/>
        <w:contextualSpacing/>
        <w:jc w:val="both"/>
        <w:rPr>
          <w:sz w:val="28"/>
          <w:szCs w:val="28"/>
        </w:rPr>
      </w:pPr>
      <w:r w:rsidRPr="00DE1F8A">
        <w:rPr>
          <w:sz w:val="28"/>
          <w:szCs w:val="28"/>
          <w:shd w:val="clear" w:color="auto" w:fill="FFFFFF"/>
          <w:lang w:eastAsia="ru-RU"/>
        </w:rPr>
        <w:t>доходы от сдачи имущества в аренду;</w:t>
      </w:r>
    </w:p>
    <w:p w:rsidR="006A42AD" w:rsidRPr="00DE1F8A" w:rsidRDefault="00CE328A" w:rsidP="00701FE3">
      <w:pPr>
        <w:autoSpaceDE w:val="0"/>
        <w:spacing w:line="276" w:lineRule="auto"/>
        <w:ind w:firstLine="709"/>
        <w:contextualSpacing/>
        <w:jc w:val="both"/>
        <w:rPr>
          <w:sz w:val="28"/>
          <w:szCs w:val="28"/>
        </w:rPr>
      </w:pPr>
      <w:r w:rsidRPr="00DE1F8A">
        <w:rPr>
          <w:sz w:val="28"/>
          <w:szCs w:val="28"/>
          <w:shd w:val="clear" w:color="auto" w:fill="FFFFFF"/>
          <w:lang w:eastAsia="ru-RU"/>
        </w:rPr>
        <w:t>доходы от оказания платных услуг;</w:t>
      </w:r>
    </w:p>
    <w:p w:rsidR="006A42AD" w:rsidRPr="00DE1F8A" w:rsidRDefault="00CE328A" w:rsidP="00701FE3">
      <w:pPr>
        <w:autoSpaceDE w:val="0"/>
        <w:spacing w:line="276" w:lineRule="auto"/>
        <w:ind w:firstLine="709"/>
        <w:contextualSpacing/>
        <w:jc w:val="both"/>
        <w:rPr>
          <w:sz w:val="28"/>
          <w:szCs w:val="28"/>
        </w:rPr>
      </w:pPr>
      <w:r w:rsidRPr="00DE1F8A">
        <w:rPr>
          <w:sz w:val="28"/>
          <w:szCs w:val="28"/>
          <w:shd w:val="clear" w:color="auto" w:fill="FFFFFF"/>
          <w:lang w:eastAsia="ru-RU"/>
        </w:rPr>
        <w:t>поступление в возмещение ущерба, причиненного имуществу, а также штрафные санкции к организациям, нарушившим условия заключенных контрактов (договоров);</w:t>
      </w:r>
    </w:p>
    <w:p w:rsidR="003567B3" w:rsidRDefault="00CE328A" w:rsidP="00701FE3">
      <w:pPr>
        <w:autoSpaceDE w:val="0"/>
        <w:spacing w:line="276" w:lineRule="auto"/>
        <w:ind w:firstLine="709"/>
        <w:contextualSpacing/>
        <w:jc w:val="both"/>
        <w:rPr>
          <w:sz w:val="28"/>
          <w:szCs w:val="28"/>
        </w:rPr>
      </w:pPr>
      <w:r w:rsidRPr="00DE1F8A">
        <w:rPr>
          <w:sz w:val="28"/>
          <w:szCs w:val="28"/>
          <w:shd w:val="clear" w:color="auto" w:fill="FFFFFF"/>
          <w:lang w:eastAsia="ru-RU"/>
        </w:rPr>
        <w:t>безвозмездные поступления средств.</w:t>
      </w:r>
    </w:p>
    <w:p w:rsidR="003567B3" w:rsidRDefault="00CE328A" w:rsidP="00701FE3">
      <w:pPr>
        <w:autoSpaceDE w:val="0"/>
        <w:spacing w:line="276" w:lineRule="auto"/>
        <w:ind w:firstLine="709"/>
        <w:contextualSpacing/>
        <w:jc w:val="both"/>
        <w:rPr>
          <w:sz w:val="28"/>
          <w:szCs w:val="28"/>
        </w:rPr>
      </w:pPr>
      <w:r w:rsidRPr="00DE1F8A">
        <w:rPr>
          <w:sz w:val="28"/>
          <w:szCs w:val="28"/>
          <w:shd w:val="clear" w:color="auto" w:fill="FFFFFF"/>
          <w:lang w:eastAsia="ru-RU"/>
        </w:rPr>
        <w:t>Доходы классифицируются по КОСГУ и отражаются методом начисления.</w:t>
      </w:r>
    </w:p>
    <w:p w:rsidR="00605036" w:rsidRPr="00DE1F8A" w:rsidRDefault="000D68FB" w:rsidP="00701FE3">
      <w:pPr>
        <w:autoSpaceDE w:val="0"/>
        <w:spacing w:line="276" w:lineRule="auto"/>
        <w:ind w:firstLine="709"/>
        <w:contextualSpacing/>
        <w:jc w:val="both"/>
        <w:rPr>
          <w:sz w:val="28"/>
          <w:szCs w:val="28"/>
        </w:rPr>
      </w:pPr>
      <w:r w:rsidRPr="00DE1F8A">
        <w:rPr>
          <w:sz w:val="28"/>
          <w:szCs w:val="28"/>
        </w:rPr>
        <w:t>Доходы от субсидии на иные цели начисляются на основании Соглашения о выделении субсидии с использованием счета 5 20583</w:t>
      </w:r>
      <w:r w:rsidR="00B95526" w:rsidRPr="00DE1F8A">
        <w:rPr>
          <w:sz w:val="28"/>
          <w:szCs w:val="28"/>
        </w:rPr>
        <w:t xml:space="preserve"> 000.</w:t>
      </w:r>
      <w:r w:rsidRPr="00DE1F8A">
        <w:rPr>
          <w:sz w:val="28"/>
          <w:szCs w:val="28"/>
        </w:rPr>
        <w:t xml:space="preserve"> Признание доходов по предоставленным субсидиям на иные цели отражается в сумме расходов</w:t>
      </w:r>
      <w:r w:rsidR="005B1609" w:rsidRPr="00DE1F8A">
        <w:rPr>
          <w:sz w:val="28"/>
          <w:szCs w:val="28"/>
        </w:rPr>
        <w:t xml:space="preserve"> ежемесячно </w:t>
      </w:r>
      <w:r w:rsidR="005B1609" w:rsidRPr="00DE1F8A">
        <w:rPr>
          <w:sz w:val="28"/>
          <w:szCs w:val="28"/>
        </w:rPr>
        <w:lastRenderedPageBreak/>
        <w:t>на основании отчета об использовании субсидии на иные цели (приложение к форме 0503737-5)</w:t>
      </w:r>
      <w:r w:rsidRPr="00DE1F8A">
        <w:rPr>
          <w:sz w:val="28"/>
          <w:szCs w:val="28"/>
        </w:rPr>
        <w:t>, подтвержденных отчетом об использовании средств соответствующей субсидии, на дату его принятия.</w:t>
      </w:r>
    </w:p>
    <w:p w:rsidR="00605036" w:rsidRPr="00DE1F8A" w:rsidRDefault="000D68FB" w:rsidP="00701FE3">
      <w:pPr>
        <w:autoSpaceDE w:val="0"/>
        <w:spacing w:line="276" w:lineRule="auto"/>
        <w:ind w:firstLine="709"/>
        <w:contextualSpacing/>
        <w:jc w:val="both"/>
        <w:rPr>
          <w:sz w:val="28"/>
          <w:szCs w:val="28"/>
        </w:rPr>
      </w:pPr>
      <w:r w:rsidRPr="00DE1F8A">
        <w:rPr>
          <w:sz w:val="28"/>
          <w:szCs w:val="28"/>
        </w:rPr>
        <w:t>Доходы от субсидии на финансовое обеспечение выполнения государственного (муниципального) задания признаются в бухгалтерском учете в текущем периоде по мере исполнения государственного (муниципального) задания и отражаются на счете 4 20531 000</w:t>
      </w:r>
      <w:r w:rsidR="005B1609" w:rsidRPr="00DE1F8A">
        <w:rPr>
          <w:sz w:val="28"/>
          <w:szCs w:val="28"/>
        </w:rPr>
        <w:t xml:space="preserve"> </w:t>
      </w:r>
      <w:r w:rsidR="00F32E9D" w:rsidRPr="00DE1F8A">
        <w:rPr>
          <w:sz w:val="28"/>
          <w:szCs w:val="28"/>
        </w:rPr>
        <w:t>(п.54 СГС «Доходы»)</w:t>
      </w:r>
      <w:r w:rsidR="00370E66" w:rsidRPr="00DE1F8A">
        <w:rPr>
          <w:sz w:val="28"/>
          <w:szCs w:val="28"/>
        </w:rPr>
        <w:t xml:space="preserve"> бухгалтерской справкой ф.0504833.</w:t>
      </w:r>
    </w:p>
    <w:p w:rsidR="008B726D" w:rsidRPr="007D08EB" w:rsidRDefault="000D68FB" w:rsidP="00701FE3">
      <w:pPr>
        <w:autoSpaceDE w:val="0"/>
        <w:spacing w:line="276" w:lineRule="auto"/>
        <w:ind w:firstLine="709"/>
        <w:contextualSpacing/>
        <w:jc w:val="both"/>
        <w:rPr>
          <w:sz w:val="28"/>
          <w:szCs w:val="28"/>
        </w:rPr>
      </w:pPr>
      <w:r w:rsidRPr="007D08EB">
        <w:rPr>
          <w:sz w:val="28"/>
          <w:szCs w:val="28"/>
        </w:rPr>
        <w:t>Доходы от оказания учреждением платных услуг (выполнения</w:t>
      </w:r>
      <w:r w:rsidR="008B726D" w:rsidRPr="007D08EB">
        <w:rPr>
          <w:sz w:val="28"/>
          <w:szCs w:val="28"/>
        </w:rPr>
        <w:t xml:space="preserve"> работ) признаются на основании:</w:t>
      </w:r>
    </w:p>
    <w:p w:rsidR="00AC595C" w:rsidRPr="007D08EB" w:rsidRDefault="00AC595C" w:rsidP="00AC595C">
      <w:pPr>
        <w:suppressAutoHyphens w:val="0"/>
        <w:autoSpaceDE w:val="0"/>
        <w:autoSpaceDN w:val="0"/>
        <w:adjustRightInd w:val="0"/>
        <w:spacing w:line="276" w:lineRule="auto"/>
        <w:ind w:firstLine="540"/>
        <w:jc w:val="both"/>
        <w:rPr>
          <w:sz w:val="28"/>
          <w:szCs w:val="28"/>
          <w:lang w:eastAsia="ru-RU"/>
        </w:rPr>
      </w:pPr>
      <w:r w:rsidRPr="007D08EB">
        <w:rPr>
          <w:sz w:val="28"/>
          <w:szCs w:val="28"/>
          <w:lang w:eastAsia="ru-RU"/>
        </w:rPr>
        <w:t>1) Для договоров об обучении заключенным с физическим лицом (студент, родитель, опекун и т.д.) - Договор об обучении заключенный с физическим лицом (студент, родитель, опекун и т.д.):</w:t>
      </w:r>
    </w:p>
    <w:p w:rsidR="00AC595C" w:rsidRPr="007D08EB" w:rsidRDefault="00AC595C" w:rsidP="00AC595C">
      <w:pPr>
        <w:suppressAutoHyphens w:val="0"/>
        <w:autoSpaceDE w:val="0"/>
        <w:autoSpaceDN w:val="0"/>
        <w:adjustRightInd w:val="0"/>
        <w:spacing w:line="276" w:lineRule="auto"/>
        <w:ind w:left="851"/>
        <w:jc w:val="both"/>
        <w:rPr>
          <w:sz w:val="28"/>
          <w:szCs w:val="28"/>
          <w:lang w:eastAsia="ru-RU"/>
        </w:rPr>
      </w:pPr>
      <w:r w:rsidRPr="007D08EB">
        <w:rPr>
          <w:sz w:val="28"/>
          <w:szCs w:val="28"/>
          <w:lang w:eastAsia="ru-RU"/>
        </w:rPr>
        <w:t>–</w:t>
      </w:r>
      <w:r w:rsidRPr="007D08EB">
        <w:rPr>
          <w:b/>
          <w:sz w:val="28"/>
          <w:szCs w:val="28"/>
          <w:lang w:eastAsia="ru-RU"/>
        </w:rPr>
        <w:t xml:space="preserve"> </w:t>
      </w:r>
      <w:r w:rsidRPr="007D08EB">
        <w:rPr>
          <w:sz w:val="28"/>
          <w:szCs w:val="28"/>
          <w:lang w:eastAsia="ru-RU"/>
        </w:rPr>
        <w:t>до 30 сентября в размере стоимости обучения за первый семестр (сентябрь-декабрь) текущего учебного года;</w:t>
      </w:r>
    </w:p>
    <w:p w:rsidR="00AC595C" w:rsidRPr="007D08EB" w:rsidRDefault="00AC595C" w:rsidP="00AC595C">
      <w:pPr>
        <w:suppressAutoHyphens w:val="0"/>
        <w:autoSpaceDE w:val="0"/>
        <w:autoSpaceDN w:val="0"/>
        <w:adjustRightInd w:val="0"/>
        <w:spacing w:line="276" w:lineRule="auto"/>
        <w:ind w:left="851"/>
        <w:jc w:val="both"/>
        <w:rPr>
          <w:sz w:val="28"/>
          <w:szCs w:val="28"/>
          <w:lang w:eastAsia="ru-RU"/>
        </w:rPr>
      </w:pPr>
      <w:r w:rsidRPr="007D08EB">
        <w:rPr>
          <w:sz w:val="28"/>
          <w:szCs w:val="28"/>
          <w:lang w:eastAsia="ru-RU"/>
        </w:rPr>
        <w:t>– до 31 января в размере стоимости об обучении за второй семестр (январь-июнь) текущего учебного года.</w:t>
      </w:r>
    </w:p>
    <w:p w:rsidR="00AC595C" w:rsidRPr="007D08EB" w:rsidRDefault="00AC595C" w:rsidP="00AC595C">
      <w:pPr>
        <w:suppressAutoHyphens w:val="0"/>
        <w:autoSpaceDE w:val="0"/>
        <w:autoSpaceDN w:val="0"/>
        <w:adjustRightInd w:val="0"/>
        <w:spacing w:line="276" w:lineRule="auto"/>
        <w:ind w:firstLine="540"/>
        <w:jc w:val="both"/>
        <w:rPr>
          <w:sz w:val="28"/>
          <w:szCs w:val="28"/>
          <w:lang w:eastAsia="ru-RU"/>
        </w:rPr>
      </w:pPr>
      <w:r w:rsidRPr="007D08EB">
        <w:rPr>
          <w:sz w:val="28"/>
          <w:szCs w:val="28"/>
          <w:lang w:eastAsia="ru-RU"/>
        </w:rPr>
        <w:t>2) Для договоров об обучении, заключенных с организацией (курсы повышения квалификации, различные конкурсы, студии, группы и т.п.) – акт оказанных услуг (на дату акта).</w:t>
      </w:r>
    </w:p>
    <w:p w:rsidR="00AC595C" w:rsidRPr="007D08EB" w:rsidRDefault="00AC595C" w:rsidP="00AC595C">
      <w:pPr>
        <w:suppressAutoHyphens w:val="0"/>
        <w:autoSpaceDE w:val="0"/>
        <w:autoSpaceDN w:val="0"/>
        <w:adjustRightInd w:val="0"/>
        <w:spacing w:line="276" w:lineRule="auto"/>
        <w:ind w:firstLine="540"/>
        <w:jc w:val="both"/>
        <w:rPr>
          <w:sz w:val="28"/>
          <w:szCs w:val="28"/>
          <w:lang w:eastAsia="ru-RU"/>
        </w:rPr>
      </w:pPr>
      <w:r w:rsidRPr="007D08EB">
        <w:rPr>
          <w:sz w:val="28"/>
          <w:szCs w:val="28"/>
          <w:lang w:eastAsia="ru-RU"/>
        </w:rPr>
        <w:t>3) Для физических лиц, потребителей разовых услуг или занятий со свободным посещением (курсы повышения квалификации, различные конкурсы, студии, группы и т.п.) – документ, подтверждающий оплату услуги.</w:t>
      </w:r>
    </w:p>
    <w:p w:rsidR="00605036" w:rsidRPr="008B726D" w:rsidRDefault="00E319F1" w:rsidP="00701FE3">
      <w:pPr>
        <w:autoSpaceDE w:val="0"/>
        <w:spacing w:line="276" w:lineRule="auto"/>
        <w:ind w:firstLine="709"/>
        <w:contextualSpacing/>
        <w:jc w:val="both"/>
        <w:rPr>
          <w:color w:val="FF0000"/>
          <w:sz w:val="28"/>
          <w:szCs w:val="28"/>
        </w:rPr>
      </w:pPr>
      <w:r w:rsidRPr="007D08EB">
        <w:rPr>
          <w:sz w:val="28"/>
          <w:szCs w:val="28"/>
        </w:rPr>
        <w:t>Начисление дохода по вышеуказанным договорам производится с использованием счета 2 205 31 000.</w:t>
      </w:r>
    </w:p>
    <w:p w:rsidR="000D68FB" w:rsidRPr="00DE1F8A" w:rsidRDefault="000D68FB" w:rsidP="00701FE3">
      <w:pPr>
        <w:autoSpaceDE w:val="0"/>
        <w:spacing w:line="276" w:lineRule="auto"/>
        <w:ind w:firstLine="709"/>
        <w:contextualSpacing/>
        <w:jc w:val="both"/>
        <w:rPr>
          <w:sz w:val="28"/>
          <w:szCs w:val="28"/>
        </w:rPr>
      </w:pPr>
      <w:r w:rsidRPr="00DE1F8A">
        <w:rPr>
          <w:sz w:val="28"/>
          <w:szCs w:val="28"/>
        </w:rPr>
        <w:t>Начисление доходов по договорам компенсации коммунальных и эксплуатационных расходов в связи со сданным в аренду имуществом осуществляется с использованием счета 2</w:t>
      </w:r>
      <w:r w:rsidR="00D94773">
        <w:rPr>
          <w:sz w:val="28"/>
          <w:szCs w:val="28"/>
        </w:rPr>
        <w:t xml:space="preserve"> </w:t>
      </w:r>
      <w:r w:rsidRPr="00DE1F8A">
        <w:rPr>
          <w:sz w:val="28"/>
          <w:szCs w:val="28"/>
        </w:rPr>
        <w:t>205</w:t>
      </w:r>
      <w:r w:rsidR="00D94773">
        <w:rPr>
          <w:sz w:val="28"/>
          <w:szCs w:val="28"/>
        </w:rPr>
        <w:t xml:space="preserve"> </w:t>
      </w:r>
      <w:r w:rsidRPr="00DE1F8A">
        <w:rPr>
          <w:sz w:val="28"/>
          <w:szCs w:val="28"/>
        </w:rPr>
        <w:t>35 000 «Расчеты</w:t>
      </w:r>
      <w:r w:rsidR="00AC2451">
        <w:rPr>
          <w:sz w:val="28"/>
          <w:szCs w:val="28"/>
        </w:rPr>
        <w:t xml:space="preserve"> по условным арендным платежам»</w:t>
      </w:r>
      <w:r w:rsidR="00DA7B25">
        <w:rPr>
          <w:sz w:val="28"/>
          <w:szCs w:val="28"/>
        </w:rPr>
        <w:t>.</w:t>
      </w:r>
    </w:p>
    <w:p w:rsidR="001B631D" w:rsidRPr="00DE1F8A" w:rsidRDefault="001B631D" w:rsidP="00701FE3">
      <w:pPr>
        <w:autoSpaceDE w:val="0"/>
        <w:spacing w:line="276" w:lineRule="auto"/>
        <w:ind w:firstLine="709"/>
        <w:contextualSpacing/>
        <w:jc w:val="both"/>
        <w:rPr>
          <w:sz w:val="28"/>
          <w:szCs w:val="28"/>
        </w:rPr>
      </w:pPr>
      <w:r w:rsidRPr="00DE1F8A">
        <w:rPr>
          <w:sz w:val="28"/>
          <w:szCs w:val="28"/>
        </w:rPr>
        <w:t>Начисление доходов в сумме наценки на реализованные материальные ценности полученные в рамках договора комиссии производится с использованием счета 2</w:t>
      </w:r>
      <w:r w:rsidR="00144FBC">
        <w:rPr>
          <w:sz w:val="28"/>
          <w:szCs w:val="28"/>
        </w:rPr>
        <w:t xml:space="preserve"> </w:t>
      </w:r>
      <w:r w:rsidRPr="00DE1F8A">
        <w:rPr>
          <w:sz w:val="28"/>
          <w:szCs w:val="28"/>
        </w:rPr>
        <w:t>205</w:t>
      </w:r>
      <w:r w:rsidR="00144FBC">
        <w:rPr>
          <w:sz w:val="28"/>
          <w:szCs w:val="28"/>
        </w:rPr>
        <w:t xml:space="preserve"> </w:t>
      </w:r>
      <w:r w:rsidRPr="00DE1F8A">
        <w:rPr>
          <w:sz w:val="28"/>
          <w:szCs w:val="28"/>
        </w:rPr>
        <w:t>31 000 по Отчету ответственного лица, назначенного Приказом руководителя учреждения. Размер наценки устанавливается Приказом руководителя в момен</w:t>
      </w:r>
      <w:r w:rsidR="00DA7B25">
        <w:rPr>
          <w:sz w:val="28"/>
          <w:szCs w:val="28"/>
        </w:rPr>
        <w:t>т заключения Договора комиссии.</w:t>
      </w:r>
    </w:p>
    <w:p w:rsidR="000D68FB" w:rsidRPr="00DE1F8A" w:rsidRDefault="000D68FB" w:rsidP="00701FE3">
      <w:pPr>
        <w:autoSpaceDE w:val="0"/>
        <w:spacing w:line="276" w:lineRule="auto"/>
        <w:ind w:firstLine="709"/>
        <w:contextualSpacing/>
        <w:jc w:val="both"/>
        <w:rPr>
          <w:sz w:val="28"/>
          <w:szCs w:val="28"/>
        </w:rPr>
      </w:pPr>
      <w:r w:rsidRPr="00DE1F8A">
        <w:rPr>
          <w:sz w:val="28"/>
          <w:szCs w:val="28"/>
        </w:rPr>
        <w:t>Задолженность дебиторов по условным арендным платежам (возмещение затрат по содержанию) определяется с учетом условий договора аренды (безвозмездного пользования), счетов поставщиков (подрядчиков) и признается в учете на основании Бухгалтерской справки (ф. 0504833)</w:t>
      </w:r>
      <w:r w:rsidR="00605036" w:rsidRPr="00DE1F8A">
        <w:rPr>
          <w:sz w:val="28"/>
          <w:szCs w:val="28"/>
        </w:rPr>
        <w:t xml:space="preserve"> в последний день месяца</w:t>
      </w:r>
      <w:r w:rsidRPr="00DE1F8A">
        <w:rPr>
          <w:sz w:val="28"/>
          <w:szCs w:val="28"/>
        </w:rPr>
        <w:t>.</w:t>
      </w:r>
    </w:p>
    <w:p w:rsidR="000D68FB" w:rsidRPr="00DE1F8A" w:rsidRDefault="000D68FB" w:rsidP="00701FE3">
      <w:pPr>
        <w:autoSpaceDE w:val="0"/>
        <w:spacing w:line="276" w:lineRule="auto"/>
        <w:ind w:firstLine="709"/>
        <w:contextualSpacing/>
        <w:jc w:val="both"/>
        <w:rPr>
          <w:sz w:val="28"/>
          <w:szCs w:val="28"/>
        </w:rPr>
      </w:pPr>
      <w:r w:rsidRPr="00DE1F8A">
        <w:rPr>
          <w:sz w:val="28"/>
          <w:szCs w:val="28"/>
        </w:rPr>
        <w:t xml:space="preserve">Начисление доходов от штрафных санкций осуществляется на основании предъявления письменной Претензии контрагенту по форме первичного документа, </w:t>
      </w:r>
      <w:r w:rsidRPr="00DE1F8A">
        <w:rPr>
          <w:sz w:val="28"/>
          <w:szCs w:val="28"/>
        </w:rPr>
        <w:lastRenderedPageBreak/>
        <w:t>установленного Учетной политикой (признанных должником или подлежащих уплате должником на основании решения суда, вступившего в законную силу, штрафов, пеней, иных санкций) (Письм</w:t>
      </w:r>
      <w:r w:rsidR="00171658">
        <w:rPr>
          <w:sz w:val="28"/>
          <w:szCs w:val="28"/>
        </w:rPr>
        <w:t>о Минфина</w:t>
      </w:r>
      <w:r w:rsidR="004A49E3">
        <w:rPr>
          <w:sz w:val="28"/>
          <w:szCs w:val="28"/>
        </w:rPr>
        <w:t xml:space="preserve"> РФ от 29 мая 2015 г. </w:t>
      </w:r>
      <w:r w:rsidR="00171658">
        <w:rPr>
          <w:sz w:val="28"/>
          <w:szCs w:val="28"/>
        </w:rPr>
        <w:t>№</w:t>
      </w:r>
      <w:r w:rsidR="004A49E3">
        <w:rPr>
          <w:sz w:val="28"/>
          <w:szCs w:val="28"/>
        </w:rPr>
        <w:t> </w:t>
      </w:r>
      <w:r w:rsidRPr="00DE1F8A">
        <w:rPr>
          <w:sz w:val="28"/>
          <w:szCs w:val="28"/>
        </w:rPr>
        <w:t>02</w:t>
      </w:r>
      <w:r w:rsidR="004A49E3">
        <w:rPr>
          <w:sz w:val="28"/>
          <w:szCs w:val="28"/>
        </w:rPr>
        <w:noBreakHyphen/>
      </w:r>
      <w:r w:rsidRPr="00DE1F8A">
        <w:rPr>
          <w:sz w:val="28"/>
          <w:szCs w:val="28"/>
        </w:rPr>
        <w:t>07</w:t>
      </w:r>
      <w:r w:rsidR="004A49E3">
        <w:rPr>
          <w:sz w:val="28"/>
          <w:szCs w:val="28"/>
        </w:rPr>
        <w:noBreakHyphen/>
      </w:r>
      <w:r w:rsidRPr="00DE1F8A">
        <w:rPr>
          <w:sz w:val="28"/>
          <w:szCs w:val="28"/>
        </w:rPr>
        <w:t>10/31334). При начислении указанных доходов Учреждением применяется счет 2 20940 000. Счет 2 20540 000 Учреждением не применяется.</w:t>
      </w:r>
    </w:p>
    <w:p w:rsidR="000D68FB" w:rsidRPr="00DE1F8A" w:rsidRDefault="000D68FB" w:rsidP="00701FE3">
      <w:pPr>
        <w:autoSpaceDE w:val="0"/>
        <w:spacing w:line="276" w:lineRule="auto"/>
        <w:ind w:firstLine="709"/>
        <w:contextualSpacing/>
        <w:jc w:val="both"/>
        <w:rPr>
          <w:sz w:val="28"/>
          <w:szCs w:val="28"/>
        </w:rPr>
      </w:pPr>
      <w:r w:rsidRPr="00DE1F8A">
        <w:rPr>
          <w:sz w:val="28"/>
          <w:szCs w:val="28"/>
        </w:rPr>
        <w:t>Задолженность дебиторов по предъявленным к ним учреждением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p>
    <w:p w:rsidR="000D68FB" w:rsidRPr="00DE1F8A" w:rsidRDefault="000D68FB" w:rsidP="00701FE3">
      <w:pPr>
        <w:autoSpaceDE w:val="0"/>
        <w:spacing w:line="276" w:lineRule="auto"/>
        <w:ind w:firstLine="709"/>
        <w:contextualSpacing/>
        <w:jc w:val="both"/>
        <w:rPr>
          <w:sz w:val="28"/>
          <w:szCs w:val="28"/>
        </w:rPr>
      </w:pPr>
      <w:r w:rsidRPr="00DE1F8A">
        <w:rPr>
          <w:sz w:val="28"/>
          <w:szCs w:val="28"/>
        </w:rPr>
        <w:t>Признание доходов от реализации нефинансовых активов осуществляется на дату реализации активов (перехода права собственности).</w:t>
      </w:r>
    </w:p>
    <w:p w:rsidR="000D68FB" w:rsidRPr="00DE1F8A" w:rsidRDefault="000D68FB" w:rsidP="00701FE3">
      <w:pPr>
        <w:autoSpaceDE w:val="0"/>
        <w:spacing w:line="276" w:lineRule="auto"/>
        <w:ind w:firstLine="709"/>
        <w:contextualSpacing/>
        <w:jc w:val="both"/>
        <w:rPr>
          <w:sz w:val="28"/>
          <w:szCs w:val="28"/>
        </w:rPr>
      </w:pPr>
      <w:r w:rsidRPr="00DE1F8A">
        <w:rPr>
          <w:sz w:val="28"/>
          <w:szCs w:val="28"/>
        </w:rPr>
        <w:t>Начисление доходов от возмещения ущерба (хищений) материальных ценностей отражается на дату обнаружения исходя из текущей восстановительной стоимости, которая определяется комиссией по поступлению и выбытию активов учреждения.</w:t>
      </w:r>
    </w:p>
    <w:p w:rsidR="00BB0307" w:rsidRPr="00DE1F8A" w:rsidRDefault="000D68FB" w:rsidP="00701FE3">
      <w:pPr>
        <w:autoSpaceDE w:val="0"/>
        <w:spacing w:line="276" w:lineRule="auto"/>
        <w:ind w:firstLine="709"/>
        <w:contextualSpacing/>
        <w:jc w:val="both"/>
        <w:rPr>
          <w:sz w:val="28"/>
          <w:szCs w:val="28"/>
        </w:rPr>
      </w:pPr>
      <w:r w:rsidRPr="00DE1F8A">
        <w:rPr>
          <w:sz w:val="28"/>
          <w:szCs w:val="28"/>
        </w:rPr>
        <w:t>Возмещение виновными лицами причиненного ущерба отражается следующим образом:</w:t>
      </w:r>
    </w:p>
    <w:p w:rsidR="00BB0307" w:rsidRPr="00DE1F8A" w:rsidRDefault="000D68FB" w:rsidP="00701FE3">
      <w:pPr>
        <w:autoSpaceDE w:val="0"/>
        <w:spacing w:line="276" w:lineRule="auto"/>
        <w:ind w:firstLine="709"/>
        <w:contextualSpacing/>
        <w:jc w:val="both"/>
        <w:rPr>
          <w:sz w:val="28"/>
          <w:szCs w:val="28"/>
        </w:rPr>
      </w:pPr>
      <w:r w:rsidRPr="00DE1F8A">
        <w:rPr>
          <w:sz w:val="28"/>
          <w:szCs w:val="28"/>
        </w:rPr>
        <w:t>в случае погашения ущерба, причиненного нефинансовым активам, денежными средства</w:t>
      </w:r>
      <w:r w:rsidR="005F146B">
        <w:rPr>
          <w:sz w:val="28"/>
          <w:szCs w:val="28"/>
        </w:rPr>
        <w:t>ми - по коду вида деятельности «2»</w:t>
      </w:r>
      <w:r w:rsidRPr="00DE1F8A">
        <w:rPr>
          <w:sz w:val="28"/>
          <w:szCs w:val="28"/>
        </w:rPr>
        <w:t xml:space="preserve"> (приносящая доход деятельность);</w:t>
      </w:r>
    </w:p>
    <w:p w:rsidR="00BB0307" w:rsidRPr="00DE1F8A" w:rsidRDefault="000D68FB" w:rsidP="00701FE3">
      <w:pPr>
        <w:autoSpaceDE w:val="0"/>
        <w:spacing w:line="276" w:lineRule="auto"/>
        <w:ind w:firstLine="709"/>
        <w:contextualSpacing/>
        <w:jc w:val="both"/>
        <w:rPr>
          <w:sz w:val="28"/>
          <w:szCs w:val="28"/>
        </w:rPr>
      </w:pPr>
      <w:r w:rsidRPr="00DE1F8A">
        <w:rPr>
          <w:sz w:val="28"/>
          <w:szCs w:val="28"/>
        </w:rPr>
        <w:t>погашения ущерба, причиненного нефинансовым активам, в натуральной форме - по тому же коду вида финансового обеспечения (деятельности), по которому осуществлялся их учет;</w:t>
      </w:r>
    </w:p>
    <w:p w:rsidR="00BB0307" w:rsidRPr="00DE1F8A" w:rsidRDefault="000D68FB" w:rsidP="00701FE3">
      <w:pPr>
        <w:autoSpaceDE w:val="0"/>
        <w:spacing w:line="276" w:lineRule="auto"/>
        <w:ind w:firstLine="709"/>
        <w:contextualSpacing/>
        <w:jc w:val="both"/>
        <w:rPr>
          <w:sz w:val="28"/>
          <w:szCs w:val="28"/>
        </w:rPr>
      </w:pPr>
      <w:r w:rsidRPr="00DE1F8A">
        <w:rPr>
          <w:sz w:val="28"/>
          <w:szCs w:val="28"/>
        </w:rPr>
        <w:t>поступления денежных средств в погашение ущерба, причиненного финансовым активам, - по тому же коду вида финансового обеспечения (деятельности), по которому осуществлялся их учет.</w:t>
      </w:r>
    </w:p>
    <w:p w:rsidR="000D68FB" w:rsidRPr="00DE1F8A" w:rsidRDefault="000D68FB" w:rsidP="00701FE3">
      <w:pPr>
        <w:autoSpaceDE w:val="0"/>
        <w:spacing w:line="276" w:lineRule="auto"/>
        <w:ind w:firstLine="709"/>
        <w:contextualSpacing/>
        <w:jc w:val="both"/>
        <w:rPr>
          <w:sz w:val="28"/>
          <w:szCs w:val="28"/>
        </w:rPr>
      </w:pPr>
      <w:r w:rsidRPr="00DE1F8A">
        <w:rPr>
          <w:sz w:val="28"/>
          <w:szCs w:val="28"/>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p>
    <w:p w:rsidR="000D68FB" w:rsidRPr="00DE1F8A" w:rsidRDefault="000D68FB" w:rsidP="00701FE3">
      <w:pPr>
        <w:autoSpaceDE w:val="0"/>
        <w:spacing w:line="276" w:lineRule="auto"/>
        <w:ind w:firstLine="709"/>
        <w:contextualSpacing/>
        <w:jc w:val="both"/>
        <w:rPr>
          <w:sz w:val="28"/>
          <w:szCs w:val="28"/>
        </w:rPr>
      </w:pPr>
      <w:r w:rsidRPr="00DE1F8A">
        <w:rPr>
          <w:sz w:val="28"/>
          <w:szCs w:val="28"/>
        </w:rPr>
        <w:t>Начисление доходов по договору гранта осуществляется с использованием счета 2 20589 000 «Расчеты с плательщиками прочих доходов».</w:t>
      </w:r>
    </w:p>
    <w:p w:rsidR="000D68FB" w:rsidRPr="00DE1F8A" w:rsidRDefault="000D68FB" w:rsidP="00701FE3">
      <w:pPr>
        <w:autoSpaceDE w:val="0"/>
        <w:spacing w:line="276" w:lineRule="auto"/>
        <w:ind w:firstLine="709"/>
        <w:contextualSpacing/>
        <w:jc w:val="both"/>
        <w:rPr>
          <w:sz w:val="28"/>
          <w:szCs w:val="28"/>
        </w:rPr>
      </w:pPr>
      <w:r w:rsidRPr="00DE1F8A">
        <w:rPr>
          <w:sz w:val="28"/>
          <w:szCs w:val="28"/>
        </w:rPr>
        <w:t>Начисление доходов в виде добровольных пожертвований производится на основании поступления денег на лицевой счет учре</w:t>
      </w:r>
      <w:r w:rsidR="00580275">
        <w:rPr>
          <w:sz w:val="28"/>
          <w:szCs w:val="28"/>
        </w:rPr>
        <w:t>ждения с использованием счета 2 </w:t>
      </w:r>
      <w:r w:rsidRPr="00DE1F8A">
        <w:rPr>
          <w:sz w:val="28"/>
          <w:szCs w:val="28"/>
        </w:rPr>
        <w:t>205</w:t>
      </w:r>
      <w:r w:rsidR="00580275">
        <w:rPr>
          <w:sz w:val="28"/>
          <w:szCs w:val="28"/>
        </w:rPr>
        <w:t xml:space="preserve"> </w:t>
      </w:r>
      <w:r w:rsidRPr="00DE1F8A">
        <w:rPr>
          <w:sz w:val="28"/>
          <w:szCs w:val="28"/>
        </w:rPr>
        <w:t xml:space="preserve">89 000. </w:t>
      </w:r>
    </w:p>
    <w:p w:rsidR="000D68FB" w:rsidRPr="00DE1F8A" w:rsidRDefault="000D68FB" w:rsidP="00701FE3">
      <w:pPr>
        <w:autoSpaceDE w:val="0"/>
        <w:spacing w:line="276" w:lineRule="auto"/>
        <w:ind w:firstLine="709"/>
        <w:contextualSpacing/>
        <w:jc w:val="both"/>
        <w:rPr>
          <w:sz w:val="28"/>
          <w:szCs w:val="28"/>
        </w:rPr>
      </w:pPr>
      <w:r w:rsidRPr="00DE1F8A">
        <w:rPr>
          <w:sz w:val="28"/>
          <w:szCs w:val="28"/>
        </w:rPr>
        <w:t>Возмещение в натуральной форме ущерба, причиненного нефинансовым или финансовым активам, отражается по тому же коду вида финансового обеспечения (деятельности), по которому осуществлялся их учет.</w:t>
      </w:r>
    </w:p>
    <w:p w:rsidR="0099108E" w:rsidRDefault="000D68FB" w:rsidP="000B5B7B">
      <w:pPr>
        <w:autoSpaceDE w:val="0"/>
        <w:spacing w:line="276" w:lineRule="auto"/>
        <w:ind w:firstLine="709"/>
        <w:contextualSpacing/>
        <w:jc w:val="both"/>
        <w:rPr>
          <w:sz w:val="28"/>
          <w:szCs w:val="28"/>
        </w:rPr>
      </w:pPr>
      <w:r w:rsidRPr="00DE1F8A">
        <w:rPr>
          <w:sz w:val="28"/>
          <w:szCs w:val="28"/>
        </w:rPr>
        <w:t>Если на счетах бухгалтерского учета отражена начисленная сумма дохода, но денежные средства в обусловленные договором сроки не поступили, данный доход признается сомнительной задолженностью, при этом производятся</w:t>
      </w:r>
      <w:r w:rsidR="000B5B7B">
        <w:rPr>
          <w:sz w:val="28"/>
          <w:szCs w:val="28"/>
        </w:rPr>
        <w:t xml:space="preserve"> </w:t>
      </w:r>
      <w:r w:rsidRPr="00DE1F8A">
        <w:rPr>
          <w:sz w:val="28"/>
          <w:szCs w:val="28"/>
        </w:rPr>
        <w:t>корректировка (уменьшение) суммы дохода</w:t>
      </w:r>
      <w:r w:rsidR="000B5B7B">
        <w:rPr>
          <w:sz w:val="28"/>
          <w:szCs w:val="28"/>
        </w:rPr>
        <w:t>.</w:t>
      </w:r>
    </w:p>
    <w:p w:rsidR="00B53424" w:rsidRPr="00DE1F8A" w:rsidRDefault="00B53424" w:rsidP="00701FE3">
      <w:pPr>
        <w:autoSpaceDE w:val="0"/>
        <w:spacing w:line="276" w:lineRule="auto"/>
        <w:ind w:firstLine="709"/>
        <w:contextualSpacing/>
        <w:jc w:val="both"/>
        <w:rPr>
          <w:sz w:val="28"/>
          <w:szCs w:val="28"/>
        </w:rPr>
      </w:pPr>
    </w:p>
    <w:p w:rsidR="00F3015A" w:rsidRPr="00DE1F8A" w:rsidRDefault="009F37C9" w:rsidP="00701FE3">
      <w:pPr>
        <w:suppressAutoHyphens w:val="0"/>
        <w:autoSpaceDE w:val="0"/>
        <w:spacing w:after="160" w:line="276" w:lineRule="auto"/>
        <w:ind w:firstLine="709"/>
        <w:contextualSpacing/>
        <w:jc w:val="center"/>
        <w:rPr>
          <w:sz w:val="28"/>
          <w:szCs w:val="28"/>
        </w:rPr>
      </w:pPr>
      <w:r w:rsidRPr="00DE1F8A">
        <w:rPr>
          <w:color w:val="000000"/>
          <w:sz w:val="28"/>
          <w:szCs w:val="28"/>
          <w:shd w:val="clear" w:color="auto" w:fill="FFFFFF"/>
        </w:rPr>
        <w:t>7.4.</w:t>
      </w:r>
      <w:r w:rsidR="0099108E" w:rsidRPr="00DE1F8A">
        <w:rPr>
          <w:color w:val="000000"/>
          <w:sz w:val="28"/>
          <w:szCs w:val="28"/>
          <w:shd w:val="clear" w:color="auto" w:fill="FFFFFF"/>
        </w:rPr>
        <w:t xml:space="preserve"> </w:t>
      </w:r>
      <w:r w:rsidRPr="00DE1F8A">
        <w:rPr>
          <w:bCs/>
          <w:color w:val="000000"/>
          <w:sz w:val="28"/>
          <w:szCs w:val="28"/>
          <w:shd w:val="clear" w:color="auto" w:fill="FFFFFF"/>
        </w:rPr>
        <w:t>Расчеты по выданным авансам</w:t>
      </w:r>
    </w:p>
    <w:p w:rsidR="00A92FED" w:rsidRPr="00DE1F8A" w:rsidRDefault="00A92FED" w:rsidP="00701FE3">
      <w:pPr>
        <w:pStyle w:val="31"/>
        <w:ind w:firstLine="709"/>
        <w:contextualSpacing/>
        <w:rPr>
          <w:sz w:val="28"/>
          <w:szCs w:val="28"/>
        </w:rPr>
      </w:pPr>
    </w:p>
    <w:p w:rsidR="00F3015A" w:rsidRPr="00DE1F8A"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Расчеты по предоставленным учреждением в соответствии с условиями заключенных договоров (контрактов), соглашений авансовым выплатам (кроме авансов, выданных подотчетным лицам) осуществ</w:t>
      </w:r>
      <w:r w:rsidR="00D26038">
        <w:rPr>
          <w:rFonts w:ascii="Times New Roman" w:hAnsi="Times New Roman"/>
          <w:sz w:val="28"/>
          <w:szCs w:val="28"/>
        </w:rPr>
        <w:t>ляются с использованием счета 0 </w:t>
      </w:r>
      <w:r w:rsidRPr="00DE1F8A">
        <w:rPr>
          <w:rFonts w:ascii="Times New Roman" w:hAnsi="Times New Roman"/>
          <w:sz w:val="28"/>
          <w:szCs w:val="28"/>
        </w:rPr>
        <w:t>206</w:t>
      </w:r>
      <w:r w:rsidR="00D26038">
        <w:rPr>
          <w:rFonts w:ascii="Times New Roman" w:hAnsi="Times New Roman"/>
          <w:sz w:val="28"/>
          <w:szCs w:val="28"/>
        </w:rPr>
        <w:t xml:space="preserve"> </w:t>
      </w:r>
      <w:r w:rsidRPr="00DE1F8A">
        <w:rPr>
          <w:rFonts w:ascii="Times New Roman" w:hAnsi="Times New Roman"/>
          <w:sz w:val="28"/>
          <w:szCs w:val="28"/>
        </w:rPr>
        <w:t xml:space="preserve">00 000 «Расчеты по выданным авансам». </w:t>
      </w:r>
    </w:p>
    <w:p w:rsidR="000C4562" w:rsidRPr="00DE1F8A"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В случае неисполнения договора (контракта) поставщиком сумма перечисленных контрагенту авансовых платежей и не возвращенных до конца отчетного финансового года подлежит начислению в сумме требований по компенсации расходов учреждения получателями авансовых платежей  по дебету счета 0</w:t>
      </w:r>
      <w:r w:rsidR="00433850">
        <w:rPr>
          <w:rFonts w:ascii="Times New Roman" w:hAnsi="Times New Roman"/>
          <w:sz w:val="28"/>
          <w:szCs w:val="28"/>
        </w:rPr>
        <w:t> </w:t>
      </w:r>
      <w:r w:rsidRPr="00DE1F8A">
        <w:rPr>
          <w:rFonts w:ascii="Times New Roman" w:hAnsi="Times New Roman"/>
          <w:sz w:val="28"/>
          <w:szCs w:val="28"/>
        </w:rPr>
        <w:t>209</w:t>
      </w:r>
      <w:r w:rsidR="00433850">
        <w:rPr>
          <w:rFonts w:ascii="Times New Roman" w:hAnsi="Times New Roman"/>
          <w:sz w:val="28"/>
          <w:szCs w:val="28"/>
        </w:rPr>
        <w:t xml:space="preserve"> </w:t>
      </w:r>
      <w:r w:rsidRPr="00DE1F8A">
        <w:rPr>
          <w:rFonts w:ascii="Times New Roman" w:hAnsi="Times New Roman"/>
          <w:sz w:val="28"/>
          <w:szCs w:val="28"/>
        </w:rPr>
        <w:t>30 000 «Расчеты по компенсации затрат» на основании предъявления письменной Претензии и требования о возврате аванса на условиях государственного (муниципального) контракта в адрес поставщика (исполнителя)</w:t>
      </w:r>
      <w:r w:rsidR="00AF2DD3" w:rsidRPr="00DE1F8A">
        <w:rPr>
          <w:rFonts w:ascii="Times New Roman" w:hAnsi="Times New Roman"/>
          <w:sz w:val="28"/>
          <w:szCs w:val="28"/>
        </w:rPr>
        <w:t>, что  должно подтверждаться ак</w:t>
      </w:r>
      <w:r w:rsidR="00885501" w:rsidRPr="00DE1F8A">
        <w:rPr>
          <w:rFonts w:ascii="Times New Roman" w:hAnsi="Times New Roman"/>
          <w:sz w:val="28"/>
          <w:szCs w:val="28"/>
        </w:rPr>
        <w:t xml:space="preserve">тами сверки взаимных расчетов. </w:t>
      </w:r>
    </w:p>
    <w:p w:rsidR="003B6E1E" w:rsidRPr="00DE1F8A" w:rsidRDefault="003B6E1E" w:rsidP="00701FE3">
      <w:pPr>
        <w:pStyle w:val="21"/>
        <w:ind w:firstLine="709"/>
        <w:contextualSpacing/>
        <w:rPr>
          <w:rFonts w:ascii="Times New Roman" w:hAnsi="Times New Roman"/>
          <w:sz w:val="28"/>
          <w:szCs w:val="28"/>
        </w:rPr>
      </w:pPr>
    </w:p>
    <w:p w:rsidR="003B6E1E" w:rsidRPr="00DE1F8A" w:rsidRDefault="00F47AD7" w:rsidP="00701FE3">
      <w:pPr>
        <w:pStyle w:val="21"/>
        <w:ind w:firstLine="709"/>
        <w:contextualSpacing/>
        <w:jc w:val="center"/>
        <w:rPr>
          <w:rFonts w:ascii="Times New Roman" w:hAnsi="Times New Roman"/>
          <w:bCs/>
          <w:color w:val="000000"/>
          <w:sz w:val="28"/>
          <w:szCs w:val="28"/>
          <w:shd w:val="clear" w:color="auto" w:fill="FFFFFF"/>
        </w:rPr>
      </w:pPr>
      <w:r w:rsidRPr="00DE1F8A">
        <w:rPr>
          <w:rFonts w:ascii="Times New Roman" w:hAnsi="Times New Roman"/>
          <w:bCs/>
          <w:color w:val="000000"/>
          <w:sz w:val="28"/>
          <w:szCs w:val="28"/>
          <w:shd w:val="clear" w:color="auto" w:fill="FFFFFF"/>
        </w:rPr>
        <w:t>7.5. Расчеты с</w:t>
      </w:r>
      <w:r w:rsidR="0099108E" w:rsidRPr="00DE1F8A">
        <w:rPr>
          <w:rFonts w:ascii="Times New Roman" w:hAnsi="Times New Roman"/>
          <w:bCs/>
          <w:color w:val="000000"/>
          <w:sz w:val="28"/>
          <w:szCs w:val="28"/>
          <w:shd w:val="clear" w:color="auto" w:fill="FFFFFF"/>
        </w:rPr>
        <w:t xml:space="preserve"> подотчетными лицами</w:t>
      </w:r>
    </w:p>
    <w:p w:rsidR="003B6E1E" w:rsidRPr="00DE1F8A" w:rsidRDefault="003B6E1E" w:rsidP="00701FE3">
      <w:pPr>
        <w:pStyle w:val="21"/>
        <w:ind w:firstLine="709"/>
        <w:contextualSpacing/>
        <w:rPr>
          <w:rFonts w:ascii="Times New Roman" w:hAnsi="Times New Roman"/>
          <w:bCs/>
          <w:color w:val="000000"/>
          <w:sz w:val="28"/>
          <w:szCs w:val="28"/>
          <w:shd w:val="clear" w:color="auto" w:fill="FFFFFF"/>
        </w:rPr>
      </w:pPr>
    </w:p>
    <w:p w:rsidR="00D6253F" w:rsidRPr="0040701A" w:rsidRDefault="00296B45" w:rsidP="00701FE3">
      <w:pPr>
        <w:pStyle w:val="21"/>
        <w:ind w:firstLine="709"/>
        <w:contextualSpacing/>
        <w:rPr>
          <w:rFonts w:ascii="Times New Roman" w:hAnsi="Times New Roman"/>
          <w:bCs/>
          <w:color w:val="000000"/>
          <w:sz w:val="28"/>
          <w:szCs w:val="28"/>
          <w:shd w:val="clear" w:color="auto" w:fill="FFFFFF"/>
        </w:rPr>
      </w:pPr>
      <w:r w:rsidRPr="00DE1F8A">
        <w:rPr>
          <w:rFonts w:ascii="Times New Roman" w:eastAsia="SimSun" w:hAnsi="Times New Roman"/>
          <w:color w:val="000000"/>
          <w:sz w:val="28"/>
          <w:szCs w:val="28"/>
          <w:shd w:val="clear" w:color="auto" w:fill="FFFFFF"/>
        </w:rPr>
        <w:t xml:space="preserve">Перечень должностей материально-ответственных лиц, имеющих право на получение денег под отчет, с которыми заключены договоры о полной материальной ответственности в соответствии с Постановлением Минтруда России от 31.12.2002г. №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утверждается отдельным </w:t>
      </w:r>
      <w:r w:rsidRPr="0040701A">
        <w:rPr>
          <w:rFonts w:ascii="Times New Roman" w:eastAsia="SimSun" w:hAnsi="Times New Roman"/>
          <w:color w:val="000000"/>
          <w:sz w:val="28"/>
          <w:szCs w:val="28"/>
          <w:shd w:val="clear" w:color="auto" w:fill="FFFFFF"/>
        </w:rPr>
        <w:t>п</w:t>
      </w:r>
      <w:r w:rsidR="00244D1D" w:rsidRPr="0040701A">
        <w:rPr>
          <w:rFonts w:ascii="Times New Roman" w:eastAsia="SimSun" w:hAnsi="Times New Roman"/>
          <w:color w:val="000000"/>
          <w:sz w:val="28"/>
          <w:szCs w:val="28"/>
          <w:shd w:val="clear" w:color="auto" w:fill="FFFFFF"/>
        </w:rPr>
        <w:t xml:space="preserve">риказом руководителя Учреждения (Приложение № </w:t>
      </w:r>
      <w:r w:rsidR="00BE53ED" w:rsidRPr="0040701A">
        <w:rPr>
          <w:rFonts w:ascii="Times New Roman" w:eastAsia="SimSun" w:hAnsi="Times New Roman"/>
          <w:color w:val="000000"/>
          <w:sz w:val="28"/>
          <w:szCs w:val="28"/>
          <w:shd w:val="clear" w:color="auto" w:fill="FFFFFF"/>
        </w:rPr>
        <w:t>1</w:t>
      </w:r>
      <w:r w:rsidR="00E0711E">
        <w:rPr>
          <w:rFonts w:ascii="Times New Roman" w:eastAsia="SimSun" w:hAnsi="Times New Roman"/>
          <w:color w:val="000000"/>
          <w:sz w:val="28"/>
          <w:szCs w:val="28"/>
          <w:shd w:val="clear" w:color="auto" w:fill="FFFFFF"/>
        </w:rPr>
        <w:t>6</w:t>
      </w:r>
      <w:r w:rsidR="00244D1D" w:rsidRPr="0040701A">
        <w:rPr>
          <w:rFonts w:ascii="Times New Roman" w:eastAsia="SimSun" w:hAnsi="Times New Roman"/>
          <w:color w:val="000000"/>
          <w:sz w:val="28"/>
          <w:szCs w:val="28"/>
          <w:shd w:val="clear" w:color="auto" w:fill="FFFFFF"/>
        </w:rPr>
        <w:t>)</w:t>
      </w:r>
      <w:r w:rsidR="007007A4" w:rsidRPr="0040701A">
        <w:rPr>
          <w:rFonts w:ascii="Times New Roman" w:eastAsia="SimSun" w:hAnsi="Times New Roman"/>
          <w:color w:val="000000"/>
          <w:sz w:val="28"/>
          <w:szCs w:val="28"/>
          <w:shd w:val="clear" w:color="auto" w:fill="FFFFFF"/>
        </w:rPr>
        <w:t>.</w:t>
      </w:r>
    </w:p>
    <w:p w:rsidR="00296B45" w:rsidRDefault="00296B45" w:rsidP="00701FE3">
      <w:pPr>
        <w:pStyle w:val="21"/>
        <w:ind w:firstLine="709"/>
        <w:contextualSpacing/>
        <w:rPr>
          <w:rFonts w:ascii="Times New Roman" w:eastAsia="SimSun" w:hAnsi="Times New Roman"/>
          <w:color w:val="000000"/>
          <w:sz w:val="28"/>
          <w:szCs w:val="28"/>
          <w:shd w:val="clear" w:color="auto" w:fill="FFFFFF"/>
        </w:rPr>
      </w:pPr>
      <w:r w:rsidRPr="0040701A">
        <w:rPr>
          <w:rFonts w:ascii="Times New Roman" w:eastAsia="SimSun" w:hAnsi="Times New Roman"/>
          <w:color w:val="000000"/>
          <w:sz w:val="28"/>
          <w:szCs w:val="28"/>
          <w:shd w:val="clear" w:color="auto" w:fill="FFFFFF"/>
        </w:rPr>
        <w:t>Расчеты с подотчетными лицами ведутся в соответствии с Порядком выдачи денежных средств под отчет (Приложение №</w:t>
      </w:r>
      <w:r w:rsidR="0023135D" w:rsidRPr="0040701A">
        <w:rPr>
          <w:rFonts w:ascii="Times New Roman" w:eastAsia="SimSun" w:hAnsi="Times New Roman"/>
          <w:color w:val="000000"/>
          <w:sz w:val="28"/>
          <w:szCs w:val="28"/>
          <w:shd w:val="clear" w:color="auto" w:fill="FFFFFF"/>
        </w:rPr>
        <w:t>1</w:t>
      </w:r>
      <w:r w:rsidR="0040701A" w:rsidRPr="0040701A">
        <w:rPr>
          <w:rFonts w:ascii="Times New Roman" w:eastAsia="SimSun" w:hAnsi="Times New Roman"/>
          <w:color w:val="000000"/>
          <w:sz w:val="28"/>
          <w:szCs w:val="28"/>
          <w:shd w:val="clear" w:color="auto" w:fill="FFFFFF"/>
        </w:rPr>
        <w:t>0</w:t>
      </w:r>
      <w:r w:rsidRPr="0040701A">
        <w:rPr>
          <w:rFonts w:ascii="Times New Roman" w:eastAsia="SimSun" w:hAnsi="Times New Roman"/>
          <w:color w:val="000000"/>
          <w:sz w:val="28"/>
          <w:szCs w:val="28"/>
          <w:shd w:val="clear" w:color="auto" w:fill="FFFFFF"/>
        </w:rPr>
        <w:t>).</w:t>
      </w:r>
    </w:p>
    <w:p w:rsidR="00AB21C4" w:rsidRPr="00DE1F8A" w:rsidRDefault="00AB21C4" w:rsidP="00701FE3">
      <w:pPr>
        <w:pStyle w:val="21"/>
        <w:ind w:firstLine="709"/>
        <w:contextualSpacing/>
        <w:rPr>
          <w:rFonts w:ascii="Times New Roman" w:hAnsi="Times New Roman"/>
          <w:sz w:val="28"/>
          <w:szCs w:val="28"/>
        </w:rPr>
      </w:pPr>
    </w:p>
    <w:p w:rsidR="00E422EF" w:rsidRPr="00DE1F8A" w:rsidRDefault="00D97EE0" w:rsidP="00701FE3">
      <w:pPr>
        <w:pStyle w:val="21"/>
        <w:ind w:firstLine="709"/>
        <w:contextualSpacing/>
        <w:jc w:val="center"/>
        <w:rPr>
          <w:rFonts w:ascii="Times New Roman" w:hAnsi="Times New Roman"/>
          <w:sz w:val="28"/>
          <w:szCs w:val="28"/>
        </w:rPr>
      </w:pPr>
      <w:r w:rsidRPr="00DE1F8A">
        <w:rPr>
          <w:rFonts w:ascii="Times New Roman" w:hAnsi="Times New Roman"/>
          <w:sz w:val="28"/>
          <w:szCs w:val="28"/>
        </w:rPr>
        <w:t>7.6</w:t>
      </w:r>
      <w:r w:rsidR="001A1895" w:rsidRPr="00DE1F8A">
        <w:rPr>
          <w:rFonts w:ascii="Times New Roman" w:hAnsi="Times New Roman"/>
          <w:sz w:val="28"/>
          <w:szCs w:val="28"/>
        </w:rPr>
        <w:t xml:space="preserve">. </w:t>
      </w:r>
      <w:r w:rsidR="0099108E" w:rsidRPr="00DE1F8A">
        <w:rPr>
          <w:rFonts w:ascii="Times New Roman" w:hAnsi="Times New Roman"/>
          <w:sz w:val="28"/>
          <w:szCs w:val="28"/>
        </w:rPr>
        <w:t>Расчеты с учредителем</w:t>
      </w:r>
    </w:p>
    <w:p w:rsidR="00E422EF" w:rsidRPr="00DE1F8A" w:rsidRDefault="00E422EF" w:rsidP="00701FE3">
      <w:pPr>
        <w:spacing w:line="276" w:lineRule="auto"/>
        <w:ind w:firstLine="709"/>
        <w:rPr>
          <w:sz w:val="28"/>
          <w:szCs w:val="28"/>
        </w:rPr>
      </w:pPr>
    </w:p>
    <w:p w:rsidR="00E422EF" w:rsidRPr="00DE1F8A" w:rsidRDefault="00E422EF" w:rsidP="00701FE3">
      <w:pPr>
        <w:pStyle w:val="ConsPlusNormal"/>
        <w:spacing w:line="276" w:lineRule="auto"/>
        <w:ind w:firstLine="709"/>
        <w:jc w:val="both"/>
        <w:rPr>
          <w:rFonts w:ascii="Times New Roman" w:hAnsi="Times New Roman" w:cs="Times New Roman"/>
          <w:sz w:val="28"/>
          <w:szCs w:val="28"/>
        </w:rPr>
      </w:pPr>
      <w:r w:rsidRPr="00DE1F8A">
        <w:rPr>
          <w:rFonts w:ascii="Times New Roman" w:hAnsi="Times New Roman" w:cs="Times New Roman"/>
          <w:sz w:val="28"/>
          <w:szCs w:val="28"/>
        </w:rPr>
        <w:t>Изменение пок</w:t>
      </w:r>
      <w:r w:rsidR="00784645" w:rsidRPr="00DE1F8A">
        <w:rPr>
          <w:rFonts w:ascii="Times New Roman" w:hAnsi="Times New Roman" w:cs="Times New Roman"/>
          <w:sz w:val="28"/>
          <w:szCs w:val="28"/>
        </w:rPr>
        <w:t xml:space="preserve">азателей, отраженных на счетах </w:t>
      </w:r>
      <w:r w:rsidR="00CC6E26">
        <w:rPr>
          <w:rFonts w:ascii="Times New Roman" w:hAnsi="Times New Roman" w:cs="Times New Roman"/>
          <w:sz w:val="28"/>
          <w:szCs w:val="28"/>
        </w:rPr>
        <w:t xml:space="preserve">2 210 06 </w:t>
      </w:r>
      <w:r w:rsidRPr="00DE1F8A">
        <w:rPr>
          <w:rFonts w:ascii="Times New Roman" w:hAnsi="Times New Roman" w:cs="Times New Roman"/>
          <w:sz w:val="28"/>
          <w:szCs w:val="28"/>
        </w:rPr>
        <w:t>000, 4 210 06</w:t>
      </w:r>
      <w:r w:rsidR="00CC6E26">
        <w:rPr>
          <w:rFonts w:ascii="Times New Roman" w:hAnsi="Times New Roman" w:cs="Times New Roman"/>
          <w:sz w:val="28"/>
          <w:szCs w:val="28"/>
        </w:rPr>
        <w:t xml:space="preserve"> </w:t>
      </w:r>
      <w:r w:rsidRPr="00DE1F8A">
        <w:rPr>
          <w:rFonts w:ascii="Times New Roman" w:hAnsi="Times New Roman" w:cs="Times New Roman"/>
          <w:sz w:val="28"/>
          <w:szCs w:val="28"/>
        </w:rPr>
        <w:t>000</w:t>
      </w:r>
      <w:r w:rsidR="002B522D" w:rsidRPr="00DE1F8A">
        <w:rPr>
          <w:rFonts w:ascii="Times New Roman" w:hAnsi="Times New Roman" w:cs="Times New Roman"/>
          <w:sz w:val="28"/>
          <w:szCs w:val="28"/>
        </w:rPr>
        <w:t xml:space="preserve"> </w:t>
      </w:r>
      <w:r w:rsidR="00EB7282" w:rsidRPr="00DE1F8A">
        <w:rPr>
          <w:rFonts w:ascii="Times New Roman" w:hAnsi="Times New Roman" w:cs="Times New Roman"/>
          <w:sz w:val="28"/>
          <w:szCs w:val="28"/>
        </w:rPr>
        <w:t xml:space="preserve">производится </w:t>
      </w:r>
      <w:r w:rsidRPr="00DE1F8A">
        <w:rPr>
          <w:rFonts w:ascii="Times New Roman" w:hAnsi="Times New Roman" w:cs="Times New Roman"/>
          <w:sz w:val="28"/>
          <w:szCs w:val="28"/>
        </w:rPr>
        <w:t>в корреспонденции с со</w:t>
      </w:r>
      <w:r w:rsidR="00827EB2">
        <w:rPr>
          <w:rFonts w:ascii="Times New Roman" w:hAnsi="Times New Roman" w:cs="Times New Roman"/>
          <w:sz w:val="28"/>
          <w:szCs w:val="28"/>
        </w:rPr>
        <w:t>ответствующими счетами 2 401 10 172, 4</w:t>
      </w:r>
      <w:r w:rsidR="00974F16">
        <w:rPr>
          <w:rFonts w:ascii="Times New Roman" w:hAnsi="Times New Roman" w:cs="Times New Roman"/>
          <w:sz w:val="28"/>
          <w:szCs w:val="28"/>
        </w:rPr>
        <w:t> </w:t>
      </w:r>
      <w:r w:rsidR="00827EB2">
        <w:rPr>
          <w:rFonts w:ascii="Times New Roman" w:hAnsi="Times New Roman" w:cs="Times New Roman"/>
          <w:sz w:val="28"/>
          <w:szCs w:val="28"/>
        </w:rPr>
        <w:t>401</w:t>
      </w:r>
      <w:r w:rsidR="00974F16">
        <w:rPr>
          <w:rFonts w:ascii="Times New Roman" w:hAnsi="Times New Roman" w:cs="Times New Roman"/>
          <w:sz w:val="28"/>
          <w:szCs w:val="28"/>
        </w:rPr>
        <w:t> </w:t>
      </w:r>
      <w:r w:rsidR="00827EB2">
        <w:rPr>
          <w:rFonts w:ascii="Times New Roman" w:hAnsi="Times New Roman" w:cs="Times New Roman"/>
          <w:sz w:val="28"/>
          <w:szCs w:val="28"/>
        </w:rPr>
        <w:t>10</w:t>
      </w:r>
      <w:r w:rsidR="00974F16">
        <w:rPr>
          <w:rFonts w:ascii="Times New Roman" w:hAnsi="Times New Roman" w:cs="Times New Roman"/>
          <w:sz w:val="28"/>
          <w:szCs w:val="28"/>
        </w:rPr>
        <w:t> </w:t>
      </w:r>
      <w:r w:rsidRPr="00DE1F8A">
        <w:rPr>
          <w:rFonts w:ascii="Times New Roman" w:hAnsi="Times New Roman" w:cs="Times New Roman"/>
          <w:sz w:val="28"/>
          <w:szCs w:val="28"/>
        </w:rPr>
        <w:t xml:space="preserve">172, в порядке, приведенном в </w:t>
      </w:r>
      <w:hyperlink r:id="rId15" w:history="1">
        <w:r w:rsidRPr="00CC6E26">
          <w:rPr>
            <w:rStyle w:val="a4"/>
            <w:rFonts w:ascii="Times New Roman" w:hAnsi="Times New Roman" w:cs="Times New Roman"/>
            <w:color w:val="000000"/>
            <w:sz w:val="28"/>
            <w:szCs w:val="28"/>
            <w:u w:val="none"/>
          </w:rPr>
          <w:t>Письме</w:t>
        </w:r>
      </w:hyperlink>
      <w:r w:rsidR="00171658">
        <w:rPr>
          <w:rFonts w:ascii="Times New Roman" w:hAnsi="Times New Roman" w:cs="Times New Roman"/>
          <w:sz w:val="28"/>
          <w:szCs w:val="28"/>
        </w:rPr>
        <w:t xml:space="preserve"> Минфина России от 18.09.2012 №</w:t>
      </w:r>
      <w:r w:rsidRPr="00DE1F8A">
        <w:rPr>
          <w:rFonts w:ascii="Times New Roman" w:hAnsi="Times New Roman" w:cs="Times New Roman"/>
          <w:sz w:val="28"/>
          <w:szCs w:val="28"/>
        </w:rPr>
        <w:t xml:space="preserve"> 02-06-07/3798.</w:t>
      </w:r>
    </w:p>
    <w:p w:rsidR="00E422EF" w:rsidRPr="00DE1F8A" w:rsidRDefault="00E422EF" w:rsidP="00701FE3">
      <w:pPr>
        <w:pStyle w:val="ConsPlusNormal"/>
        <w:spacing w:line="276" w:lineRule="auto"/>
        <w:ind w:firstLine="709"/>
        <w:jc w:val="both"/>
        <w:rPr>
          <w:rFonts w:ascii="Times New Roman" w:hAnsi="Times New Roman" w:cs="Times New Roman"/>
          <w:sz w:val="28"/>
          <w:szCs w:val="28"/>
        </w:rPr>
      </w:pPr>
      <w:r w:rsidRPr="00DE1F8A">
        <w:rPr>
          <w:rFonts w:ascii="Times New Roman" w:hAnsi="Times New Roman" w:cs="Times New Roman"/>
          <w:sz w:val="28"/>
          <w:szCs w:val="28"/>
        </w:rPr>
        <w:t xml:space="preserve">На сумму изменений учреждением составляется и направляется учредителю Извещение </w:t>
      </w:r>
      <w:hyperlink r:id="rId16" w:history="1">
        <w:r w:rsidRPr="00CC6E26">
          <w:rPr>
            <w:rStyle w:val="a4"/>
            <w:rFonts w:ascii="Times New Roman" w:hAnsi="Times New Roman" w:cs="Times New Roman"/>
            <w:color w:val="000000"/>
            <w:sz w:val="28"/>
            <w:szCs w:val="28"/>
            <w:u w:val="none"/>
          </w:rPr>
          <w:t>(ф. 0504805)</w:t>
        </w:r>
      </w:hyperlink>
      <w:r w:rsidRPr="00DE1F8A">
        <w:rPr>
          <w:rFonts w:ascii="Times New Roman" w:hAnsi="Times New Roman" w:cs="Times New Roman"/>
          <w:color w:val="000000"/>
          <w:sz w:val="28"/>
          <w:szCs w:val="28"/>
        </w:rPr>
        <w:t>.</w:t>
      </w:r>
    </w:p>
    <w:p w:rsidR="00E422EF" w:rsidRPr="00DE1F8A" w:rsidRDefault="00865FEC" w:rsidP="00701FE3">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Показатель счета 4 210 06 000 «Расчеты с учредителем»</w:t>
      </w:r>
      <w:r w:rsidR="00E422EF" w:rsidRPr="00DE1F8A">
        <w:rPr>
          <w:rFonts w:ascii="Times New Roman" w:hAnsi="Times New Roman" w:cs="Times New Roman"/>
          <w:sz w:val="28"/>
          <w:szCs w:val="28"/>
        </w:rPr>
        <w:t xml:space="preserve"> должен равняться </w:t>
      </w:r>
      <w:r w:rsidR="00E422EF" w:rsidRPr="00DE1F8A">
        <w:rPr>
          <w:rFonts w:ascii="Times New Roman" w:hAnsi="Times New Roman" w:cs="Times New Roman"/>
          <w:sz w:val="28"/>
          <w:szCs w:val="28"/>
        </w:rPr>
        <w:lastRenderedPageBreak/>
        <w:t>сумме остатков по счетам 4 101 10 000, 4 1</w:t>
      </w:r>
      <w:r w:rsidR="000B3D81" w:rsidRPr="00DE1F8A">
        <w:rPr>
          <w:rFonts w:ascii="Times New Roman" w:hAnsi="Times New Roman" w:cs="Times New Roman"/>
          <w:sz w:val="28"/>
          <w:szCs w:val="28"/>
        </w:rPr>
        <w:t xml:space="preserve">01 20 000, </w:t>
      </w:r>
      <w:r w:rsidR="00E422EF" w:rsidRPr="00DE1F8A">
        <w:rPr>
          <w:rFonts w:ascii="Times New Roman" w:hAnsi="Times New Roman" w:cs="Times New Roman"/>
          <w:sz w:val="28"/>
          <w:szCs w:val="28"/>
        </w:rPr>
        <w:t>на первое число месяца, следующего за отчетным годом.</w:t>
      </w:r>
    </w:p>
    <w:p w:rsidR="00FC78E5" w:rsidRPr="00DE1F8A" w:rsidRDefault="00E422EF" w:rsidP="00701FE3">
      <w:pPr>
        <w:pStyle w:val="ConsPlusNormal"/>
        <w:spacing w:line="276" w:lineRule="auto"/>
        <w:ind w:firstLine="709"/>
        <w:jc w:val="both"/>
        <w:rPr>
          <w:rFonts w:ascii="Times New Roman" w:hAnsi="Times New Roman" w:cs="Times New Roman"/>
          <w:sz w:val="28"/>
          <w:szCs w:val="28"/>
        </w:rPr>
      </w:pPr>
      <w:r w:rsidRPr="00DE1F8A">
        <w:rPr>
          <w:rFonts w:ascii="Times New Roman" w:hAnsi="Times New Roman" w:cs="Times New Roman"/>
          <w:sz w:val="28"/>
          <w:szCs w:val="28"/>
        </w:rPr>
        <w:t>Показатель счетов</w:t>
      </w:r>
      <w:r w:rsidR="00BB40C3" w:rsidRPr="00DE1F8A">
        <w:rPr>
          <w:rFonts w:ascii="Times New Roman" w:hAnsi="Times New Roman" w:cs="Times New Roman"/>
          <w:sz w:val="28"/>
          <w:szCs w:val="28"/>
        </w:rPr>
        <w:t xml:space="preserve"> </w:t>
      </w:r>
      <w:r w:rsidRPr="00DE1F8A">
        <w:rPr>
          <w:rFonts w:ascii="Times New Roman" w:hAnsi="Times New Roman" w:cs="Times New Roman"/>
          <w:sz w:val="28"/>
          <w:szCs w:val="28"/>
        </w:rPr>
        <w:t>2 210 06 000 может не равняться балансовой стоимости недвижимого имущества и особо ценного движимого имущества, так как при приобретении такого имущества, расчеты с учредит</w:t>
      </w:r>
      <w:r w:rsidR="000B3D81" w:rsidRPr="00DE1F8A">
        <w:rPr>
          <w:rFonts w:ascii="Times New Roman" w:hAnsi="Times New Roman" w:cs="Times New Roman"/>
          <w:sz w:val="28"/>
          <w:szCs w:val="28"/>
        </w:rPr>
        <w:t xml:space="preserve">елем по счетам 2 210 06 000 </w:t>
      </w:r>
      <w:r w:rsidRPr="00DE1F8A">
        <w:rPr>
          <w:rFonts w:ascii="Times New Roman" w:hAnsi="Times New Roman" w:cs="Times New Roman"/>
          <w:sz w:val="28"/>
          <w:szCs w:val="28"/>
        </w:rPr>
        <w:t>не формируются.</w:t>
      </w:r>
    </w:p>
    <w:p w:rsidR="00CC2394" w:rsidRPr="00DE1F8A" w:rsidRDefault="00CC2394" w:rsidP="00701FE3">
      <w:pPr>
        <w:pStyle w:val="ConsPlusNormal"/>
        <w:spacing w:line="276" w:lineRule="auto"/>
        <w:ind w:firstLine="709"/>
        <w:jc w:val="both"/>
        <w:rPr>
          <w:rFonts w:ascii="Times New Roman" w:hAnsi="Times New Roman" w:cs="Times New Roman"/>
          <w:sz w:val="28"/>
          <w:szCs w:val="28"/>
        </w:rPr>
      </w:pPr>
    </w:p>
    <w:p w:rsidR="001A1895" w:rsidRPr="00DE1F8A" w:rsidRDefault="001A1895" w:rsidP="00D961B6">
      <w:pPr>
        <w:pStyle w:val="21"/>
        <w:ind w:firstLine="709"/>
        <w:contextualSpacing/>
        <w:jc w:val="center"/>
        <w:rPr>
          <w:rFonts w:ascii="Times New Roman" w:hAnsi="Times New Roman"/>
          <w:sz w:val="28"/>
          <w:szCs w:val="28"/>
        </w:rPr>
      </w:pPr>
      <w:r w:rsidRPr="00DE1F8A">
        <w:rPr>
          <w:rFonts w:ascii="Times New Roman" w:hAnsi="Times New Roman"/>
          <w:sz w:val="28"/>
          <w:szCs w:val="28"/>
        </w:rPr>
        <w:t>8.</w:t>
      </w:r>
      <w:r w:rsidR="00FB1549" w:rsidRPr="00DE1F8A">
        <w:rPr>
          <w:rFonts w:ascii="Times New Roman" w:hAnsi="Times New Roman"/>
          <w:sz w:val="28"/>
          <w:szCs w:val="28"/>
        </w:rPr>
        <w:t xml:space="preserve"> </w:t>
      </w:r>
      <w:r w:rsidR="0099108E" w:rsidRPr="00DE1F8A">
        <w:rPr>
          <w:rFonts w:ascii="Times New Roman" w:hAnsi="Times New Roman"/>
          <w:sz w:val="28"/>
          <w:szCs w:val="28"/>
        </w:rPr>
        <w:t>Расчеты по обязательствам</w:t>
      </w:r>
    </w:p>
    <w:p w:rsidR="00DB2CBA" w:rsidRPr="00DE1F8A" w:rsidRDefault="00DB2CBA" w:rsidP="000843A7">
      <w:pPr>
        <w:pStyle w:val="21"/>
        <w:ind w:firstLine="709"/>
        <w:contextualSpacing/>
        <w:jc w:val="center"/>
        <w:rPr>
          <w:rFonts w:ascii="Times New Roman" w:hAnsi="Times New Roman"/>
          <w:sz w:val="28"/>
          <w:szCs w:val="28"/>
        </w:rPr>
      </w:pPr>
    </w:p>
    <w:p w:rsidR="00E26E0F" w:rsidRDefault="00DB2CBA" w:rsidP="00701FE3">
      <w:pPr>
        <w:pStyle w:val="21"/>
        <w:ind w:firstLine="709"/>
        <w:contextualSpacing/>
        <w:rPr>
          <w:rFonts w:ascii="Times New Roman" w:hAnsi="Times New Roman"/>
          <w:sz w:val="28"/>
          <w:szCs w:val="28"/>
        </w:rPr>
      </w:pPr>
      <w:r w:rsidRPr="00DE1F8A">
        <w:rPr>
          <w:rFonts w:ascii="Times New Roman" w:hAnsi="Times New Roman"/>
          <w:sz w:val="28"/>
          <w:szCs w:val="28"/>
        </w:rPr>
        <w:t>Расчеты с персоналом по оплате труда</w:t>
      </w:r>
      <w:r w:rsidR="004875BE" w:rsidRPr="00DE1F8A">
        <w:rPr>
          <w:rFonts w:ascii="Times New Roman" w:hAnsi="Times New Roman"/>
          <w:sz w:val="28"/>
          <w:szCs w:val="28"/>
        </w:rPr>
        <w:t>:</w:t>
      </w:r>
    </w:p>
    <w:p w:rsidR="00616E7A" w:rsidRDefault="00DB2CBA" w:rsidP="00616E7A">
      <w:pPr>
        <w:pStyle w:val="21"/>
        <w:ind w:firstLine="709"/>
        <w:contextualSpacing/>
        <w:rPr>
          <w:rFonts w:ascii="Times New Roman" w:hAnsi="Times New Roman"/>
          <w:sz w:val="28"/>
          <w:szCs w:val="28"/>
        </w:rPr>
      </w:pPr>
      <w:r w:rsidRPr="00E26E0F">
        <w:rPr>
          <w:rFonts w:ascii="Times New Roman" w:hAnsi="Times New Roman"/>
          <w:sz w:val="28"/>
          <w:szCs w:val="28"/>
        </w:rPr>
        <w:t xml:space="preserve">Расчеты с работниками по оплате труда и прочим выплатам </w:t>
      </w:r>
      <w:r w:rsidR="00443B3F" w:rsidRPr="00E26E0F">
        <w:rPr>
          <w:rFonts w:ascii="Times New Roman" w:hAnsi="Times New Roman"/>
          <w:sz w:val="28"/>
          <w:szCs w:val="28"/>
        </w:rPr>
        <w:t>осуществляются через:</w:t>
      </w:r>
    </w:p>
    <w:p w:rsidR="00616E7A" w:rsidRPr="00BE27A4" w:rsidRDefault="00DB2CBA" w:rsidP="00616E7A">
      <w:pPr>
        <w:pStyle w:val="21"/>
        <w:ind w:firstLine="709"/>
        <w:contextualSpacing/>
        <w:rPr>
          <w:rFonts w:ascii="Times New Roman" w:hAnsi="Times New Roman"/>
          <w:sz w:val="28"/>
          <w:szCs w:val="28"/>
        </w:rPr>
      </w:pPr>
      <w:r w:rsidRPr="00BE27A4">
        <w:rPr>
          <w:rFonts w:ascii="Times New Roman" w:hAnsi="Times New Roman"/>
          <w:sz w:val="28"/>
          <w:szCs w:val="28"/>
        </w:rPr>
        <w:t>личные банковские карты работников;</w:t>
      </w:r>
    </w:p>
    <w:p w:rsidR="00DB2CBA" w:rsidRPr="00BE27A4" w:rsidRDefault="00DB2CBA" w:rsidP="00616E7A">
      <w:pPr>
        <w:pStyle w:val="21"/>
        <w:ind w:firstLine="709"/>
        <w:contextualSpacing/>
        <w:rPr>
          <w:rFonts w:ascii="Times New Roman" w:hAnsi="Times New Roman"/>
          <w:sz w:val="28"/>
          <w:szCs w:val="28"/>
        </w:rPr>
      </w:pPr>
      <w:r w:rsidRPr="00BE27A4">
        <w:rPr>
          <w:rFonts w:ascii="Times New Roman" w:hAnsi="Times New Roman"/>
          <w:sz w:val="28"/>
          <w:szCs w:val="28"/>
        </w:rPr>
        <w:t>кассу учреждения.</w:t>
      </w:r>
    </w:p>
    <w:p w:rsidR="00900FAB" w:rsidRPr="00DE1F8A" w:rsidRDefault="00136E07" w:rsidP="00701FE3">
      <w:pPr>
        <w:pStyle w:val="af1"/>
        <w:spacing w:line="276" w:lineRule="auto"/>
        <w:ind w:firstLine="709"/>
        <w:jc w:val="both"/>
        <w:rPr>
          <w:sz w:val="28"/>
          <w:szCs w:val="28"/>
        </w:rPr>
      </w:pPr>
      <w:r w:rsidRPr="00DE1F8A">
        <w:rPr>
          <w:sz w:val="28"/>
          <w:szCs w:val="28"/>
        </w:rPr>
        <w:t>Сроки, формы и системы оплаты труда за счет средств субсидий, целевых средств и приносящей доход деятельности, а также надбавки, доплаты, другие вознаграждения, стимулирующие и социальные выплаты, производимые за счет указанных средств и средств финансового результата, устанавливаются на основании Положения по оплате труда работников в соответствии с приказами, заключенными трудовыми договорами (контрактами), действующим коллективным договором, правилами трудового распорядка и другими локальными</w:t>
      </w:r>
      <w:r w:rsidR="00DF0013" w:rsidRPr="00DE1F8A">
        <w:rPr>
          <w:sz w:val="28"/>
          <w:szCs w:val="28"/>
        </w:rPr>
        <w:t xml:space="preserve"> нормативными актами учреждения;</w:t>
      </w:r>
    </w:p>
    <w:p w:rsidR="008F4150" w:rsidRDefault="00DB2CBA" w:rsidP="00701FE3">
      <w:pPr>
        <w:pStyle w:val="af1"/>
        <w:spacing w:line="276" w:lineRule="auto"/>
        <w:ind w:firstLine="709"/>
        <w:jc w:val="both"/>
        <w:rPr>
          <w:sz w:val="28"/>
          <w:szCs w:val="28"/>
        </w:rPr>
      </w:pPr>
      <w:r w:rsidRPr="00DE1F8A">
        <w:rPr>
          <w:sz w:val="28"/>
          <w:szCs w:val="28"/>
        </w:rPr>
        <w:t>Начисление заработной платы производится на основании табеля учета использования рабочего времени (код ф. 0504421) Табель ведется</w:t>
      </w:r>
      <w:r w:rsidR="008F4150">
        <w:rPr>
          <w:sz w:val="28"/>
          <w:szCs w:val="28"/>
        </w:rPr>
        <w:t>:</w:t>
      </w:r>
    </w:p>
    <w:p w:rsidR="008F4150" w:rsidRPr="008F4150" w:rsidRDefault="008F4150" w:rsidP="008F4150">
      <w:pPr>
        <w:suppressAutoHyphens w:val="0"/>
        <w:autoSpaceDE w:val="0"/>
        <w:autoSpaceDN w:val="0"/>
        <w:adjustRightInd w:val="0"/>
        <w:spacing w:line="276" w:lineRule="auto"/>
        <w:ind w:firstLine="540"/>
        <w:jc w:val="both"/>
        <w:rPr>
          <w:sz w:val="28"/>
          <w:szCs w:val="28"/>
          <w:lang w:eastAsia="ru-RU"/>
        </w:rPr>
      </w:pPr>
      <w:r w:rsidRPr="008F4150">
        <w:rPr>
          <w:sz w:val="28"/>
          <w:szCs w:val="28"/>
          <w:lang w:eastAsia="ru-RU"/>
        </w:rPr>
        <w:t>- для педагогического персонала, путем отражения фактических затрат рабочего времени;</w:t>
      </w:r>
    </w:p>
    <w:p w:rsidR="008F4150" w:rsidRPr="008F4150" w:rsidRDefault="008F4150" w:rsidP="008F4150">
      <w:pPr>
        <w:suppressAutoHyphens w:val="0"/>
        <w:autoSpaceDE w:val="0"/>
        <w:autoSpaceDN w:val="0"/>
        <w:adjustRightInd w:val="0"/>
        <w:spacing w:line="276" w:lineRule="auto"/>
        <w:ind w:firstLine="540"/>
        <w:jc w:val="both"/>
        <w:rPr>
          <w:sz w:val="28"/>
          <w:szCs w:val="28"/>
          <w:lang w:eastAsia="ru-RU"/>
        </w:rPr>
      </w:pPr>
      <w:r w:rsidRPr="008F4150">
        <w:rPr>
          <w:sz w:val="28"/>
          <w:szCs w:val="28"/>
          <w:lang w:eastAsia="ru-RU"/>
        </w:rPr>
        <w:t>- для руководителей и обслуживающего персонала, регистрируются случаи отклонений от нормального использования рабочего времени, установленного правилами внутреннего трудового распорядка.</w:t>
      </w:r>
    </w:p>
    <w:p w:rsidR="00DB2CBA" w:rsidRPr="006F59FC" w:rsidRDefault="00DB2CBA" w:rsidP="008F4150">
      <w:pPr>
        <w:pStyle w:val="af1"/>
        <w:spacing w:line="276" w:lineRule="auto"/>
        <w:ind w:firstLine="709"/>
        <w:jc w:val="both"/>
        <w:rPr>
          <w:sz w:val="28"/>
          <w:szCs w:val="28"/>
        </w:rPr>
      </w:pPr>
      <w:r w:rsidRPr="00DE1F8A">
        <w:rPr>
          <w:sz w:val="28"/>
          <w:szCs w:val="28"/>
        </w:rPr>
        <w:t xml:space="preserve"> </w:t>
      </w:r>
      <w:r w:rsidRPr="006F59FC">
        <w:rPr>
          <w:sz w:val="28"/>
          <w:szCs w:val="28"/>
        </w:rPr>
        <w:t>Начисление заработной платы за первую половину месяца (аванс) производится на основании предоставленного табеля учета рабочего времени в письменном виде и за личной подписью ответственного лица</w:t>
      </w:r>
      <w:r w:rsidR="00DF0013" w:rsidRPr="006F59FC">
        <w:rPr>
          <w:sz w:val="28"/>
          <w:szCs w:val="28"/>
        </w:rPr>
        <w:t>;</w:t>
      </w:r>
    </w:p>
    <w:p w:rsidR="00DB2CBA" w:rsidRPr="006F59FC" w:rsidRDefault="00DB2CBA" w:rsidP="00701FE3">
      <w:pPr>
        <w:spacing w:line="276" w:lineRule="auto"/>
        <w:ind w:firstLine="709"/>
        <w:jc w:val="both"/>
        <w:rPr>
          <w:sz w:val="28"/>
          <w:szCs w:val="28"/>
        </w:rPr>
      </w:pPr>
      <w:r w:rsidRPr="006F59FC">
        <w:rPr>
          <w:sz w:val="28"/>
          <w:szCs w:val="28"/>
        </w:rPr>
        <w:t xml:space="preserve">Ответственность за достоверность сведений, представленных в бухгалтерию для начисления </w:t>
      </w:r>
      <w:r w:rsidR="001D3B01" w:rsidRPr="006F59FC">
        <w:rPr>
          <w:sz w:val="28"/>
          <w:szCs w:val="28"/>
        </w:rPr>
        <w:t>заработной платы,</w:t>
      </w:r>
      <w:r w:rsidRPr="006F59FC">
        <w:rPr>
          <w:sz w:val="28"/>
          <w:szCs w:val="28"/>
        </w:rPr>
        <w:t xml:space="preserve"> несет лицо, ответственное за составление табеля учета рабочего времени. Ежемесячно распечатываются расчетные ведомости по начисленн</w:t>
      </w:r>
      <w:r w:rsidR="00DF0013" w:rsidRPr="006F59FC">
        <w:rPr>
          <w:sz w:val="28"/>
          <w:szCs w:val="28"/>
        </w:rPr>
        <w:t>ой заработной плате – ф.0504402;</w:t>
      </w:r>
    </w:p>
    <w:p w:rsidR="00C264B0" w:rsidRPr="006F59FC" w:rsidRDefault="00C264B0" w:rsidP="00701FE3">
      <w:pPr>
        <w:spacing w:line="276" w:lineRule="auto"/>
        <w:ind w:firstLine="709"/>
        <w:jc w:val="both"/>
        <w:rPr>
          <w:sz w:val="28"/>
          <w:szCs w:val="28"/>
        </w:rPr>
      </w:pPr>
      <w:r w:rsidRPr="006F59FC">
        <w:rPr>
          <w:sz w:val="28"/>
          <w:szCs w:val="28"/>
        </w:rPr>
        <w:t xml:space="preserve">Начисление суммы компенсации расходов учреждения на сумму невозвращенной (не удержанной из заработной платы) излишне выплаченной </w:t>
      </w:r>
      <w:r w:rsidRPr="006F59FC">
        <w:rPr>
          <w:sz w:val="28"/>
          <w:szCs w:val="28"/>
        </w:rPr>
        <w:lastRenderedPageBreak/>
        <w:t>заработной платы отражается по дебету счета 0</w:t>
      </w:r>
      <w:r w:rsidR="00CC1873">
        <w:rPr>
          <w:sz w:val="28"/>
          <w:szCs w:val="28"/>
        </w:rPr>
        <w:t> </w:t>
      </w:r>
      <w:r w:rsidRPr="006F59FC">
        <w:rPr>
          <w:sz w:val="28"/>
          <w:szCs w:val="28"/>
        </w:rPr>
        <w:t>209</w:t>
      </w:r>
      <w:r w:rsidR="00CC1873">
        <w:rPr>
          <w:sz w:val="28"/>
          <w:szCs w:val="28"/>
        </w:rPr>
        <w:t xml:space="preserve"> </w:t>
      </w:r>
      <w:r w:rsidRPr="006F59FC">
        <w:rPr>
          <w:sz w:val="28"/>
          <w:szCs w:val="28"/>
        </w:rPr>
        <w:t>34</w:t>
      </w:r>
      <w:r w:rsidR="00CC1873">
        <w:rPr>
          <w:sz w:val="28"/>
          <w:szCs w:val="28"/>
        </w:rPr>
        <w:t xml:space="preserve"> </w:t>
      </w:r>
      <w:r w:rsidRPr="006F59FC">
        <w:rPr>
          <w:sz w:val="28"/>
          <w:szCs w:val="28"/>
        </w:rPr>
        <w:t>000 и кредиту счета 0</w:t>
      </w:r>
      <w:r w:rsidR="00CC1873">
        <w:rPr>
          <w:sz w:val="28"/>
          <w:szCs w:val="28"/>
        </w:rPr>
        <w:t> </w:t>
      </w:r>
      <w:r w:rsidRPr="006F59FC">
        <w:rPr>
          <w:sz w:val="28"/>
          <w:szCs w:val="28"/>
        </w:rPr>
        <w:t>206</w:t>
      </w:r>
      <w:r w:rsidR="00CC1873">
        <w:rPr>
          <w:sz w:val="28"/>
          <w:szCs w:val="28"/>
        </w:rPr>
        <w:t> </w:t>
      </w:r>
      <w:r w:rsidRPr="006F59FC">
        <w:rPr>
          <w:sz w:val="28"/>
          <w:szCs w:val="28"/>
        </w:rPr>
        <w:t>11</w:t>
      </w:r>
      <w:r w:rsidR="00CC1873">
        <w:rPr>
          <w:sz w:val="28"/>
          <w:szCs w:val="28"/>
        </w:rPr>
        <w:t> </w:t>
      </w:r>
      <w:r w:rsidR="00DF0013" w:rsidRPr="006F59FC">
        <w:rPr>
          <w:sz w:val="28"/>
          <w:szCs w:val="28"/>
        </w:rPr>
        <w:t>000 (пункт 109 Инструкции 174н);</w:t>
      </w:r>
    </w:p>
    <w:p w:rsidR="00DB2CBA" w:rsidRPr="006F59FC" w:rsidRDefault="00DB2CBA" w:rsidP="00701FE3">
      <w:pPr>
        <w:spacing w:line="276" w:lineRule="auto"/>
        <w:ind w:firstLine="709"/>
        <w:jc w:val="both"/>
        <w:rPr>
          <w:sz w:val="28"/>
          <w:szCs w:val="28"/>
        </w:rPr>
      </w:pPr>
      <w:r w:rsidRPr="006F59FC">
        <w:rPr>
          <w:sz w:val="28"/>
          <w:szCs w:val="28"/>
        </w:rPr>
        <w:t xml:space="preserve">Карточка-справка ф.0504417 на каждого сотрудника по начисленной заработной плате и удержаниям распечатываются один раз по завершению отчетного финансового года или по </w:t>
      </w:r>
      <w:r w:rsidR="00DF0013" w:rsidRPr="006F59FC">
        <w:rPr>
          <w:sz w:val="28"/>
          <w:szCs w:val="28"/>
        </w:rPr>
        <w:t>требованию проверяющих органов;</w:t>
      </w:r>
    </w:p>
    <w:p w:rsidR="00FB1549" w:rsidRPr="006F59FC" w:rsidRDefault="00DB2CBA" w:rsidP="00701FE3">
      <w:pPr>
        <w:spacing w:line="276" w:lineRule="auto"/>
        <w:ind w:firstLine="709"/>
        <w:jc w:val="both"/>
        <w:rPr>
          <w:sz w:val="28"/>
          <w:szCs w:val="28"/>
        </w:rPr>
      </w:pPr>
      <w:r w:rsidRPr="006F59FC">
        <w:rPr>
          <w:sz w:val="28"/>
          <w:szCs w:val="28"/>
        </w:rPr>
        <w:t xml:space="preserve">Аналитический учет расчетов с работниками по оплате труда и прочим выплатам ведется в Журнале операций по оплате труда раздельно по кодам финансового обеспечения </w:t>
      </w:r>
      <w:r w:rsidRPr="006F59FC">
        <w:rPr>
          <w:sz w:val="28"/>
          <w:szCs w:val="28"/>
          <w:lang w:eastAsia="ru-RU"/>
        </w:rPr>
        <w:t>(п. 257 Инструкции 157н).</w:t>
      </w:r>
    </w:p>
    <w:p w:rsidR="002D24D9" w:rsidRPr="00DE1F8A" w:rsidRDefault="005F4E2B" w:rsidP="00701FE3">
      <w:pPr>
        <w:spacing w:line="276" w:lineRule="auto"/>
        <w:ind w:firstLine="709"/>
        <w:jc w:val="both"/>
        <w:rPr>
          <w:sz w:val="28"/>
          <w:szCs w:val="28"/>
        </w:rPr>
      </w:pPr>
      <w:r w:rsidRPr="00DE1F8A">
        <w:rPr>
          <w:color w:val="000000"/>
          <w:sz w:val="28"/>
          <w:szCs w:val="28"/>
          <w:shd w:val="clear" w:color="auto" w:fill="FFFFFF"/>
        </w:rPr>
        <w:t>Возмещение командировочных расходов работникам производится в соответствии с Положением</w:t>
      </w:r>
      <w:r w:rsidR="00287D74" w:rsidRPr="00DE1F8A">
        <w:rPr>
          <w:color w:val="000000"/>
          <w:sz w:val="28"/>
          <w:szCs w:val="28"/>
          <w:shd w:val="clear" w:color="auto" w:fill="FFFFFF"/>
        </w:rPr>
        <w:t xml:space="preserve"> о </w:t>
      </w:r>
      <w:r w:rsidR="00656538" w:rsidRPr="00DE1F8A">
        <w:rPr>
          <w:color w:val="000000"/>
          <w:sz w:val="28"/>
          <w:szCs w:val="28"/>
        </w:rPr>
        <w:t>служебных</w:t>
      </w:r>
      <w:r w:rsidR="00656538" w:rsidRPr="00DE1F8A">
        <w:rPr>
          <w:color w:val="000000"/>
          <w:sz w:val="28"/>
          <w:szCs w:val="28"/>
          <w:shd w:val="clear" w:color="auto" w:fill="FFFFFF"/>
        </w:rPr>
        <w:t xml:space="preserve"> </w:t>
      </w:r>
      <w:r w:rsidR="00287D74" w:rsidRPr="00DE1F8A">
        <w:rPr>
          <w:color w:val="000000"/>
          <w:sz w:val="28"/>
          <w:szCs w:val="28"/>
          <w:shd w:val="clear" w:color="auto" w:fill="FFFFFF"/>
        </w:rPr>
        <w:t>командировках</w:t>
      </w:r>
      <w:r w:rsidRPr="00DE1F8A">
        <w:rPr>
          <w:color w:val="000000"/>
          <w:sz w:val="28"/>
          <w:szCs w:val="28"/>
          <w:shd w:val="clear" w:color="auto" w:fill="FFFFFF"/>
        </w:rPr>
        <w:t xml:space="preserve"> (Приложение №</w:t>
      </w:r>
      <w:r w:rsidR="00E1769B" w:rsidRPr="00DE1F8A">
        <w:rPr>
          <w:color w:val="000000"/>
          <w:sz w:val="28"/>
          <w:szCs w:val="28"/>
          <w:shd w:val="clear" w:color="auto" w:fill="FFFFFF"/>
        </w:rPr>
        <w:t xml:space="preserve"> 1</w:t>
      </w:r>
      <w:r w:rsidR="00F232E3">
        <w:rPr>
          <w:color w:val="000000"/>
          <w:sz w:val="28"/>
          <w:szCs w:val="28"/>
          <w:shd w:val="clear" w:color="auto" w:fill="FFFFFF"/>
        </w:rPr>
        <w:t>1</w:t>
      </w:r>
      <w:r w:rsidR="00DF793F" w:rsidRPr="00DE1F8A">
        <w:rPr>
          <w:color w:val="000000"/>
          <w:sz w:val="28"/>
          <w:szCs w:val="28"/>
          <w:shd w:val="clear" w:color="auto" w:fill="FFFFFF"/>
        </w:rPr>
        <w:t>).</w:t>
      </w:r>
    </w:p>
    <w:p w:rsidR="00720056" w:rsidRPr="00DE1F8A" w:rsidRDefault="00213A14" w:rsidP="00701FE3">
      <w:pPr>
        <w:spacing w:line="276" w:lineRule="auto"/>
        <w:ind w:firstLine="709"/>
        <w:jc w:val="both"/>
        <w:rPr>
          <w:sz w:val="28"/>
          <w:szCs w:val="28"/>
        </w:rPr>
      </w:pPr>
      <w:r w:rsidRPr="00DE1F8A">
        <w:rPr>
          <w:sz w:val="28"/>
          <w:szCs w:val="28"/>
        </w:rPr>
        <w:t>Отражение задолженности по пеням (за несвоевременную оплату) поставщикам</w:t>
      </w:r>
      <w:r w:rsidR="003A44D3" w:rsidRPr="00DE1F8A">
        <w:rPr>
          <w:sz w:val="28"/>
          <w:szCs w:val="28"/>
        </w:rPr>
        <w:t xml:space="preserve"> (подрядчикам, исполнителям) </w:t>
      </w:r>
      <w:r w:rsidRPr="00DE1F8A">
        <w:rPr>
          <w:sz w:val="28"/>
          <w:szCs w:val="28"/>
        </w:rPr>
        <w:t xml:space="preserve">формируется </w:t>
      </w:r>
      <w:r w:rsidR="00720056" w:rsidRPr="00DE1F8A">
        <w:rPr>
          <w:sz w:val="28"/>
          <w:szCs w:val="28"/>
        </w:rPr>
        <w:t>по</w:t>
      </w:r>
      <w:r w:rsidR="00ED226C" w:rsidRPr="00DE1F8A">
        <w:rPr>
          <w:sz w:val="28"/>
          <w:szCs w:val="28"/>
        </w:rPr>
        <w:t xml:space="preserve"> счету</w:t>
      </w:r>
      <w:r w:rsidR="00720056" w:rsidRPr="00DE1F8A">
        <w:rPr>
          <w:sz w:val="28"/>
          <w:szCs w:val="28"/>
        </w:rPr>
        <w:t xml:space="preserve"> </w:t>
      </w:r>
      <w:r w:rsidR="00ED226C" w:rsidRPr="00DE1F8A">
        <w:rPr>
          <w:sz w:val="28"/>
          <w:szCs w:val="28"/>
        </w:rPr>
        <w:t xml:space="preserve">Расчеты по штрафам за нарушение условий контрактов (договоров) </w:t>
      </w:r>
      <w:r w:rsidR="00646165">
        <w:rPr>
          <w:sz w:val="28"/>
          <w:szCs w:val="28"/>
        </w:rPr>
        <w:t xml:space="preserve">0 302 </w:t>
      </w:r>
      <w:r w:rsidR="00DC7D61" w:rsidRPr="00DE1F8A">
        <w:rPr>
          <w:sz w:val="28"/>
          <w:szCs w:val="28"/>
        </w:rPr>
        <w:t>93</w:t>
      </w:r>
      <w:r w:rsidR="00646165">
        <w:rPr>
          <w:sz w:val="28"/>
          <w:szCs w:val="28"/>
        </w:rPr>
        <w:t xml:space="preserve"> </w:t>
      </w:r>
      <w:r w:rsidRPr="00DE1F8A">
        <w:rPr>
          <w:sz w:val="28"/>
          <w:szCs w:val="28"/>
        </w:rPr>
        <w:t>000</w:t>
      </w:r>
      <w:r w:rsidR="00DC7D61" w:rsidRPr="00DE1F8A">
        <w:rPr>
          <w:sz w:val="28"/>
          <w:szCs w:val="28"/>
        </w:rPr>
        <w:t xml:space="preserve"> (КВР 853 КОСГУ 293</w:t>
      </w:r>
      <w:r w:rsidR="00720056" w:rsidRPr="00DE1F8A">
        <w:rPr>
          <w:sz w:val="28"/>
          <w:szCs w:val="28"/>
        </w:rPr>
        <w:t>)</w:t>
      </w:r>
    </w:p>
    <w:p w:rsidR="0007050E" w:rsidRDefault="00ED386E" w:rsidP="00701FE3">
      <w:pPr>
        <w:spacing w:line="276" w:lineRule="auto"/>
        <w:ind w:firstLine="709"/>
        <w:jc w:val="both"/>
        <w:rPr>
          <w:sz w:val="28"/>
          <w:szCs w:val="28"/>
        </w:rPr>
      </w:pPr>
      <w:r w:rsidRPr="00DE1F8A">
        <w:rPr>
          <w:sz w:val="28"/>
          <w:szCs w:val="28"/>
        </w:rPr>
        <w:t>При расчетах за платные услуги по банковским картам (эквайринг) банк удерживает вознаграждение из выручки и перечисляет разницу на лицевой счет Учрежд</w:t>
      </w:r>
      <w:r w:rsidR="003D5134">
        <w:rPr>
          <w:sz w:val="28"/>
          <w:szCs w:val="28"/>
        </w:rPr>
        <w:t xml:space="preserve">ения (отражается проводкой </w:t>
      </w:r>
      <w:proofErr w:type="spellStart"/>
      <w:r w:rsidR="003D5134">
        <w:rPr>
          <w:sz w:val="28"/>
          <w:szCs w:val="28"/>
        </w:rPr>
        <w:t>Дт</w:t>
      </w:r>
      <w:proofErr w:type="spellEnd"/>
      <w:r w:rsidR="003D5134">
        <w:rPr>
          <w:sz w:val="28"/>
          <w:szCs w:val="28"/>
        </w:rPr>
        <w:t xml:space="preserve"> 2 201 11 000 и </w:t>
      </w:r>
      <w:proofErr w:type="spellStart"/>
      <w:r w:rsidR="003D5134">
        <w:rPr>
          <w:sz w:val="28"/>
          <w:szCs w:val="28"/>
        </w:rPr>
        <w:t>Кр</w:t>
      </w:r>
      <w:proofErr w:type="spellEnd"/>
      <w:r w:rsidR="003D5134">
        <w:rPr>
          <w:sz w:val="28"/>
          <w:szCs w:val="28"/>
        </w:rPr>
        <w:t xml:space="preserve"> 2</w:t>
      </w:r>
      <w:r w:rsidR="00766171">
        <w:rPr>
          <w:sz w:val="28"/>
          <w:szCs w:val="28"/>
        </w:rPr>
        <w:t xml:space="preserve"> </w:t>
      </w:r>
      <w:r w:rsidR="003D5134">
        <w:rPr>
          <w:sz w:val="28"/>
          <w:szCs w:val="28"/>
        </w:rPr>
        <w:t xml:space="preserve">201 23 </w:t>
      </w:r>
      <w:r w:rsidRPr="00DE1F8A">
        <w:rPr>
          <w:sz w:val="28"/>
          <w:szCs w:val="28"/>
        </w:rPr>
        <w:t>000), одновременно отражается уплата расходов на банковское вознаграждение (зачтено обязательство учреждения выплатить банку вознаграждени</w:t>
      </w:r>
      <w:r w:rsidR="003D5134">
        <w:rPr>
          <w:sz w:val="28"/>
          <w:szCs w:val="28"/>
        </w:rPr>
        <w:t xml:space="preserve">е в счет комиссии проводкой </w:t>
      </w:r>
      <w:proofErr w:type="spellStart"/>
      <w:r w:rsidR="003D5134">
        <w:rPr>
          <w:sz w:val="28"/>
          <w:szCs w:val="28"/>
        </w:rPr>
        <w:t>Дт</w:t>
      </w:r>
      <w:proofErr w:type="spellEnd"/>
      <w:r w:rsidR="009737D9">
        <w:rPr>
          <w:sz w:val="28"/>
          <w:szCs w:val="28"/>
        </w:rPr>
        <w:t> </w:t>
      </w:r>
      <w:r w:rsidR="003D5134">
        <w:rPr>
          <w:sz w:val="28"/>
          <w:szCs w:val="28"/>
        </w:rPr>
        <w:t>2</w:t>
      </w:r>
      <w:r w:rsidR="009737D9">
        <w:rPr>
          <w:sz w:val="28"/>
          <w:szCs w:val="28"/>
        </w:rPr>
        <w:t> 302 26 </w:t>
      </w:r>
      <w:r w:rsidR="003D5134">
        <w:rPr>
          <w:sz w:val="28"/>
          <w:szCs w:val="28"/>
        </w:rPr>
        <w:t xml:space="preserve">000 и </w:t>
      </w:r>
      <w:proofErr w:type="spellStart"/>
      <w:r w:rsidR="003D5134">
        <w:rPr>
          <w:sz w:val="28"/>
          <w:szCs w:val="28"/>
        </w:rPr>
        <w:t>Кр</w:t>
      </w:r>
      <w:proofErr w:type="spellEnd"/>
      <w:r w:rsidR="003D5134">
        <w:rPr>
          <w:sz w:val="28"/>
          <w:szCs w:val="28"/>
        </w:rPr>
        <w:t xml:space="preserve"> 2</w:t>
      </w:r>
      <w:r w:rsidR="00E83DC9">
        <w:rPr>
          <w:sz w:val="28"/>
          <w:szCs w:val="28"/>
        </w:rPr>
        <w:t xml:space="preserve"> </w:t>
      </w:r>
      <w:r w:rsidR="003D5134">
        <w:rPr>
          <w:sz w:val="28"/>
          <w:szCs w:val="28"/>
        </w:rPr>
        <w:t xml:space="preserve">201 23 </w:t>
      </w:r>
      <w:r w:rsidRPr="00DE1F8A">
        <w:rPr>
          <w:sz w:val="28"/>
          <w:szCs w:val="28"/>
        </w:rPr>
        <w:t>000)</w:t>
      </w:r>
      <w:r w:rsidR="0007050E">
        <w:rPr>
          <w:sz w:val="28"/>
          <w:szCs w:val="28"/>
        </w:rPr>
        <w:t>.</w:t>
      </w:r>
    </w:p>
    <w:p w:rsidR="00ED4B72" w:rsidRPr="00DE1F8A" w:rsidRDefault="00ED4B72" w:rsidP="00701FE3">
      <w:pPr>
        <w:pStyle w:val="31"/>
        <w:ind w:firstLine="709"/>
        <w:contextualSpacing/>
        <w:rPr>
          <w:color w:val="00B050"/>
          <w:sz w:val="28"/>
          <w:szCs w:val="28"/>
        </w:rPr>
      </w:pPr>
    </w:p>
    <w:p w:rsidR="00ED4B72" w:rsidRPr="00DE1F8A" w:rsidRDefault="00BD699D" w:rsidP="00701FE3">
      <w:pPr>
        <w:pStyle w:val="af5"/>
        <w:spacing w:line="276" w:lineRule="auto"/>
        <w:ind w:firstLine="709"/>
        <w:contextualSpacing/>
        <w:rPr>
          <w:rFonts w:ascii="Times New Roman" w:hAnsi="Times New Roman" w:cs="Times New Roman"/>
          <w:b w:val="0"/>
          <w:szCs w:val="28"/>
        </w:rPr>
      </w:pPr>
      <w:r w:rsidRPr="00DE1F8A">
        <w:rPr>
          <w:rFonts w:ascii="Times New Roman" w:hAnsi="Times New Roman" w:cs="Times New Roman"/>
          <w:b w:val="0"/>
          <w:szCs w:val="28"/>
        </w:rPr>
        <w:t xml:space="preserve">8.1. </w:t>
      </w:r>
      <w:r w:rsidR="00ED4B72" w:rsidRPr="00DE1F8A">
        <w:rPr>
          <w:rFonts w:ascii="Times New Roman" w:hAnsi="Times New Roman" w:cs="Times New Roman"/>
          <w:b w:val="0"/>
          <w:szCs w:val="28"/>
        </w:rPr>
        <w:t>Порядок списания задолженностей</w:t>
      </w:r>
    </w:p>
    <w:p w:rsidR="00ED4B72" w:rsidRPr="00DE1F8A" w:rsidRDefault="00ED4B72" w:rsidP="00701FE3">
      <w:pPr>
        <w:pStyle w:val="21"/>
        <w:ind w:firstLine="709"/>
        <w:contextualSpacing/>
        <w:rPr>
          <w:rFonts w:ascii="Times New Roman" w:hAnsi="Times New Roman"/>
          <w:sz w:val="28"/>
          <w:szCs w:val="28"/>
        </w:rPr>
      </w:pPr>
    </w:p>
    <w:p w:rsidR="00ED4B72" w:rsidRPr="00DE1F8A" w:rsidRDefault="00ED4B72" w:rsidP="00701FE3">
      <w:pPr>
        <w:pStyle w:val="21"/>
        <w:ind w:firstLine="709"/>
        <w:contextualSpacing/>
        <w:rPr>
          <w:rFonts w:ascii="Times New Roman" w:hAnsi="Times New Roman"/>
          <w:sz w:val="28"/>
          <w:szCs w:val="28"/>
        </w:rPr>
      </w:pPr>
      <w:r w:rsidRPr="00DE1F8A">
        <w:rPr>
          <w:rFonts w:ascii="Times New Roman" w:hAnsi="Times New Roman"/>
          <w:sz w:val="28"/>
          <w:szCs w:val="28"/>
        </w:rPr>
        <w:t>Кредиторская задолженность, по которой истек срок исковой давности, и дебиторская задолженность по доходам, нереальная ко взысканию, определяются в бухгалтерском учете по результатам проведенной в учреждении инвентаризации обязательств. Нереальными ко взысканию признаются:</w:t>
      </w:r>
    </w:p>
    <w:p w:rsidR="00ED4B72" w:rsidRPr="00DE1F8A" w:rsidRDefault="00ED4B72" w:rsidP="00701FE3">
      <w:pPr>
        <w:pStyle w:val="21"/>
        <w:ind w:firstLine="709"/>
        <w:contextualSpacing/>
        <w:rPr>
          <w:rFonts w:ascii="Times New Roman" w:hAnsi="Times New Roman"/>
          <w:sz w:val="28"/>
          <w:szCs w:val="28"/>
        </w:rPr>
      </w:pPr>
      <w:r w:rsidRPr="00DE1F8A">
        <w:rPr>
          <w:rFonts w:ascii="Times New Roman" w:hAnsi="Times New Roman"/>
          <w:sz w:val="28"/>
          <w:szCs w:val="28"/>
        </w:rPr>
        <w:t>долги, по которым истек установленный срок исковой давности (ст. 196 ГК РФ);</w:t>
      </w:r>
    </w:p>
    <w:p w:rsidR="00ED4B72" w:rsidRPr="00DE1F8A" w:rsidRDefault="00AA6997" w:rsidP="00701FE3">
      <w:pPr>
        <w:pStyle w:val="21"/>
        <w:ind w:firstLine="709"/>
        <w:contextualSpacing/>
        <w:rPr>
          <w:rFonts w:ascii="Times New Roman" w:hAnsi="Times New Roman"/>
          <w:sz w:val="28"/>
          <w:szCs w:val="28"/>
        </w:rPr>
      </w:pPr>
      <w:r>
        <w:rPr>
          <w:rFonts w:ascii="Times New Roman" w:hAnsi="Times New Roman"/>
          <w:sz w:val="28"/>
          <w:szCs w:val="28"/>
        </w:rPr>
        <w:t>д</w:t>
      </w:r>
      <w:r w:rsidRPr="00DE1F8A">
        <w:rPr>
          <w:rFonts w:ascii="Times New Roman" w:hAnsi="Times New Roman"/>
          <w:sz w:val="28"/>
          <w:szCs w:val="28"/>
        </w:rPr>
        <w:t>олги</w:t>
      </w:r>
      <w:r w:rsidR="00736A68" w:rsidRPr="00DE1F8A">
        <w:rPr>
          <w:rFonts w:ascii="Times New Roman" w:hAnsi="Times New Roman"/>
          <w:sz w:val="28"/>
          <w:szCs w:val="28"/>
        </w:rPr>
        <w:t xml:space="preserve">, </w:t>
      </w:r>
      <w:r w:rsidR="00ED4B72" w:rsidRPr="00DE1F8A">
        <w:rPr>
          <w:rFonts w:ascii="Times New Roman" w:hAnsi="Times New Roman"/>
          <w:sz w:val="28"/>
          <w:szCs w:val="28"/>
        </w:rPr>
        <w:t>по которым обязательство прекращено вследствие невозможности его исполнения (ст. 416 ГК РФ);</w:t>
      </w:r>
    </w:p>
    <w:p w:rsidR="008F1263" w:rsidRPr="00DE1F8A" w:rsidRDefault="00AA6997" w:rsidP="00701FE3">
      <w:pPr>
        <w:pStyle w:val="21"/>
        <w:ind w:firstLine="709"/>
        <w:contextualSpacing/>
        <w:rPr>
          <w:rFonts w:ascii="Times New Roman" w:hAnsi="Times New Roman"/>
          <w:sz w:val="28"/>
          <w:szCs w:val="28"/>
        </w:rPr>
      </w:pPr>
      <w:r>
        <w:rPr>
          <w:rFonts w:ascii="Times New Roman" w:hAnsi="Times New Roman"/>
          <w:sz w:val="28"/>
          <w:szCs w:val="28"/>
        </w:rPr>
        <w:t>д</w:t>
      </w:r>
      <w:r w:rsidRPr="00DE1F8A">
        <w:rPr>
          <w:rFonts w:ascii="Times New Roman" w:hAnsi="Times New Roman"/>
          <w:sz w:val="28"/>
          <w:szCs w:val="28"/>
        </w:rPr>
        <w:t>олги</w:t>
      </w:r>
      <w:r w:rsidR="00736A68" w:rsidRPr="00DE1F8A">
        <w:rPr>
          <w:rFonts w:ascii="Times New Roman" w:hAnsi="Times New Roman"/>
          <w:sz w:val="28"/>
          <w:szCs w:val="28"/>
        </w:rPr>
        <w:t xml:space="preserve">, </w:t>
      </w:r>
      <w:r w:rsidR="00ED4B72" w:rsidRPr="00DE1F8A">
        <w:rPr>
          <w:rFonts w:ascii="Times New Roman" w:hAnsi="Times New Roman"/>
          <w:sz w:val="28"/>
          <w:szCs w:val="28"/>
        </w:rPr>
        <w:t xml:space="preserve">по которым обязательство прекращено на основании акта органа государственной власти или органа местного </w:t>
      </w:r>
      <w:r w:rsidR="008F1263" w:rsidRPr="00DE1F8A">
        <w:rPr>
          <w:rFonts w:ascii="Times New Roman" w:hAnsi="Times New Roman"/>
          <w:sz w:val="28"/>
          <w:szCs w:val="28"/>
        </w:rPr>
        <w:t>самоуправления (ст. 417 ГК РФ);</w:t>
      </w:r>
    </w:p>
    <w:p w:rsidR="00ED4B72" w:rsidRPr="00DE1F8A" w:rsidRDefault="00ED4B72" w:rsidP="00701FE3">
      <w:pPr>
        <w:pStyle w:val="21"/>
        <w:ind w:firstLine="709"/>
        <w:contextualSpacing/>
        <w:rPr>
          <w:rFonts w:ascii="Times New Roman" w:hAnsi="Times New Roman"/>
          <w:sz w:val="28"/>
          <w:szCs w:val="28"/>
        </w:rPr>
      </w:pPr>
      <w:r w:rsidRPr="00DE1F8A">
        <w:rPr>
          <w:rFonts w:ascii="Times New Roman" w:hAnsi="Times New Roman"/>
          <w:sz w:val="28"/>
          <w:szCs w:val="28"/>
        </w:rPr>
        <w:t>долги, по которым обязательство прекращено смертью должника (ст. 418 ГК РФ);</w:t>
      </w:r>
    </w:p>
    <w:p w:rsidR="00ED4B72" w:rsidRPr="00DE1F8A" w:rsidRDefault="00ED4B72" w:rsidP="00701FE3">
      <w:pPr>
        <w:pStyle w:val="21"/>
        <w:ind w:firstLine="709"/>
        <w:contextualSpacing/>
        <w:rPr>
          <w:rFonts w:ascii="Times New Roman" w:hAnsi="Times New Roman"/>
          <w:sz w:val="28"/>
          <w:szCs w:val="28"/>
        </w:rPr>
      </w:pPr>
      <w:r w:rsidRPr="00DE1F8A">
        <w:rPr>
          <w:rFonts w:ascii="Times New Roman" w:hAnsi="Times New Roman"/>
          <w:sz w:val="28"/>
          <w:szCs w:val="28"/>
        </w:rPr>
        <w:t>долги, по которым обязательство прекраще</w:t>
      </w:r>
      <w:r w:rsidR="00AC61B1">
        <w:rPr>
          <w:rFonts w:ascii="Times New Roman" w:hAnsi="Times New Roman"/>
          <w:sz w:val="28"/>
          <w:szCs w:val="28"/>
        </w:rPr>
        <w:t>но ликвидацией организации (ст. </w:t>
      </w:r>
      <w:r w:rsidRPr="00DE1F8A">
        <w:rPr>
          <w:rFonts w:ascii="Times New Roman" w:hAnsi="Times New Roman"/>
          <w:sz w:val="28"/>
          <w:szCs w:val="28"/>
        </w:rPr>
        <w:t>419 ГК РФ).</w:t>
      </w:r>
    </w:p>
    <w:p w:rsidR="00ED4B72" w:rsidRPr="00DE1F8A" w:rsidRDefault="00ED4B72" w:rsidP="00701FE3">
      <w:pPr>
        <w:pStyle w:val="21"/>
        <w:ind w:firstLine="709"/>
        <w:contextualSpacing/>
        <w:rPr>
          <w:rFonts w:ascii="Times New Roman" w:hAnsi="Times New Roman"/>
          <w:sz w:val="28"/>
          <w:szCs w:val="28"/>
        </w:rPr>
      </w:pPr>
      <w:r w:rsidRPr="00DE1F8A">
        <w:rPr>
          <w:rFonts w:ascii="Times New Roman" w:hAnsi="Times New Roman"/>
          <w:sz w:val="28"/>
          <w:szCs w:val="28"/>
        </w:rPr>
        <w:lastRenderedPageBreak/>
        <w:t xml:space="preserve">При выявлении указанных долгов Инвентаризационная комиссия учреждения заполняет по ним отдельную Инвентаризационную опись (ф. 0504091 или ф. 0504089) и дает рекомендацию Руководителю о списании задолженности. </w:t>
      </w:r>
    </w:p>
    <w:p w:rsidR="00ED4B72" w:rsidRPr="00DE1F8A" w:rsidRDefault="00ED4B72" w:rsidP="00701FE3">
      <w:pPr>
        <w:pStyle w:val="21"/>
        <w:ind w:firstLine="709"/>
        <w:contextualSpacing/>
        <w:rPr>
          <w:rFonts w:ascii="Times New Roman" w:hAnsi="Times New Roman"/>
          <w:sz w:val="28"/>
          <w:szCs w:val="28"/>
        </w:rPr>
      </w:pPr>
      <w:r w:rsidRPr="00DE1F8A">
        <w:rPr>
          <w:rFonts w:ascii="Times New Roman" w:hAnsi="Times New Roman"/>
          <w:sz w:val="28"/>
          <w:szCs w:val="28"/>
        </w:rPr>
        <w:t xml:space="preserve">Списание задолженности нереальной к взысканию оформляется Решением Комиссии по поступлению и выбытию активов по Приказу Руководителя Учреждения. </w:t>
      </w:r>
    </w:p>
    <w:p w:rsidR="00CC2394" w:rsidRPr="00DE1F8A" w:rsidRDefault="00ED4B72" w:rsidP="00701FE3">
      <w:pPr>
        <w:pStyle w:val="21"/>
        <w:ind w:firstLine="709"/>
        <w:contextualSpacing/>
        <w:rPr>
          <w:rFonts w:ascii="Times New Roman" w:hAnsi="Times New Roman"/>
          <w:sz w:val="28"/>
          <w:szCs w:val="28"/>
        </w:rPr>
      </w:pPr>
      <w:r w:rsidRPr="00DE1F8A">
        <w:rPr>
          <w:rFonts w:ascii="Times New Roman" w:hAnsi="Times New Roman"/>
          <w:sz w:val="28"/>
          <w:szCs w:val="28"/>
        </w:rPr>
        <w:t>Суммы непредъявленных кредиторами требований, вытекающих из условий договора, контракта, в том числе суммы кредиторской задолженности, не подтвержденные по результатам инвентаризации кредитором, подлежат списанию на забалансовый счет 20 на основании Решения Инвентаризационной ком</w:t>
      </w:r>
      <w:r w:rsidR="002D6722">
        <w:rPr>
          <w:rFonts w:ascii="Times New Roman" w:hAnsi="Times New Roman"/>
          <w:sz w:val="28"/>
          <w:szCs w:val="28"/>
        </w:rPr>
        <w:t>иссии по Приказу Руководителя.</w:t>
      </w:r>
    </w:p>
    <w:p w:rsidR="00A95F48" w:rsidRDefault="00A95F48" w:rsidP="00701FE3">
      <w:pPr>
        <w:pStyle w:val="21"/>
        <w:ind w:firstLine="709"/>
        <w:contextualSpacing/>
        <w:rPr>
          <w:rFonts w:ascii="Times New Roman" w:hAnsi="Times New Roman"/>
          <w:sz w:val="28"/>
          <w:szCs w:val="28"/>
        </w:rPr>
      </w:pPr>
    </w:p>
    <w:p w:rsidR="002C6128" w:rsidRDefault="001D4947" w:rsidP="00CA6D43">
      <w:pPr>
        <w:pStyle w:val="21"/>
        <w:ind w:firstLine="709"/>
        <w:contextualSpacing/>
        <w:jc w:val="center"/>
        <w:rPr>
          <w:rFonts w:ascii="Times New Roman" w:hAnsi="Times New Roman"/>
          <w:sz w:val="28"/>
          <w:szCs w:val="28"/>
        </w:rPr>
      </w:pPr>
      <w:r>
        <w:rPr>
          <w:rFonts w:ascii="Times New Roman" w:hAnsi="Times New Roman"/>
          <w:sz w:val="28"/>
          <w:szCs w:val="28"/>
        </w:rPr>
        <w:t>9</w:t>
      </w:r>
      <w:r w:rsidRPr="001D4947">
        <w:rPr>
          <w:rFonts w:ascii="Times New Roman" w:hAnsi="Times New Roman"/>
          <w:sz w:val="28"/>
          <w:szCs w:val="28"/>
        </w:rPr>
        <w:t>.</w:t>
      </w:r>
      <w:r>
        <w:rPr>
          <w:rFonts w:ascii="Times New Roman" w:hAnsi="Times New Roman"/>
          <w:sz w:val="28"/>
          <w:szCs w:val="28"/>
        </w:rPr>
        <w:t xml:space="preserve"> Аренда</w:t>
      </w:r>
    </w:p>
    <w:p w:rsidR="006C2591" w:rsidRDefault="006C2591" w:rsidP="00CA6D43">
      <w:pPr>
        <w:spacing w:after="200" w:line="276" w:lineRule="auto"/>
        <w:ind w:firstLine="709"/>
        <w:jc w:val="center"/>
        <w:rPr>
          <w:sz w:val="28"/>
          <w:szCs w:val="28"/>
        </w:rPr>
      </w:pPr>
    </w:p>
    <w:p w:rsidR="00A74007" w:rsidRDefault="009E1C36" w:rsidP="004D670E">
      <w:pPr>
        <w:spacing w:after="200" w:line="276" w:lineRule="auto"/>
        <w:ind w:firstLine="709"/>
        <w:contextualSpacing/>
        <w:jc w:val="both"/>
        <w:rPr>
          <w:rFonts w:eastAsia="SimSun"/>
          <w:color w:val="000000"/>
          <w:sz w:val="28"/>
          <w:szCs w:val="28"/>
          <w:shd w:val="clear" w:color="auto" w:fill="FFFFFF"/>
        </w:rPr>
      </w:pPr>
      <w:r w:rsidRPr="00DE1F8A">
        <w:rPr>
          <w:rFonts w:eastAsia="SimSun"/>
          <w:color w:val="000000"/>
          <w:sz w:val="28"/>
          <w:szCs w:val="28"/>
          <w:shd w:val="clear" w:color="auto" w:fill="FFFFFF"/>
        </w:rPr>
        <w:t>Учет объектов, возникающих при получении (предоставлении) во временное владение и пользование или во временное пользование материальных ценностей по</w:t>
      </w:r>
      <w:r w:rsidR="006C2591">
        <w:rPr>
          <w:rFonts w:eastAsia="SimSun"/>
          <w:color w:val="000000"/>
          <w:sz w:val="28"/>
          <w:szCs w:val="28"/>
          <w:shd w:val="clear" w:color="auto" w:fill="FFFFFF"/>
        </w:rPr>
        <w:t xml:space="preserve"> </w:t>
      </w:r>
      <w:r w:rsidRPr="00DE1F8A">
        <w:rPr>
          <w:rFonts w:eastAsia="SimSun"/>
          <w:color w:val="000000"/>
          <w:sz w:val="28"/>
          <w:szCs w:val="28"/>
          <w:shd w:val="clear" w:color="auto" w:fill="FFFFFF"/>
        </w:rPr>
        <w:t xml:space="preserve">договору аренды (имущественного найма) либо по договору безвозмездного пользования ведется в соответствии с положениями Федерального стандарта бухгалтерского учета для организаций государственного сектора «Аренда», утвержденный приказом Минфина </w:t>
      </w:r>
      <w:r w:rsidR="006C2591">
        <w:rPr>
          <w:rFonts w:eastAsia="SimSun"/>
          <w:color w:val="000000"/>
          <w:sz w:val="28"/>
          <w:szCs w:val="28"/>
          <w:shd w:val="clear" w:color="auto" w:fill="FFFFFF"/>
        </w:rPr>
        <w:t>России от 3</w:t>
      </w:r>
      <w:r w:rsidR="00A74007">
        <w:rPr>
          <w:rFonts w:eastAsia="SimSun"/>
          <w:color w:val="000000"/>
          <w:sz w:val="28"/>
          <w:szCs w:val="28"/>
          <w:shd w:val="clear" w:color="auto" w:fill="FFFFFF"/>
        </w:rPr>
        <w:t>1.12.2016 г. № 258н.</w:t>
      </w:r>
    </w:p>
    <w:p w:rsidR="00A74007" w:rsidRDefault="006C2591" w:rsidP="004D670E">
      <w:pPr>
        <w:spacing w:after="200" w:line="276" w:lineRule="auto"/>
        <w:ind w:firstLine="709"/>
        <w:contextualSpacing/>
        <w:jc w:val="both"/>
        <w:rPr>
          <w:rFonts w:eastAsia="SimSun"/>
          <w:color w:val="000000"/>
          <w:sz w:val="28"/>
          <w:szCs w:val="28"/>
          <w:shd w:val="clear" w:color="auto" w:fill="FFFFFF"/>
        </w:rPr>
      </w:pPr>
      <w:r>
        <w:rPr>
          <w:rFonts w:eastAsia="SimSun"/>
          <w:color w:val="000000"/>
          <w:sz w:val="28"/>
          <w:szCs w:val="28"/>
          <w:shd w:val="clear" w:color="auto" w:fill="FFFFFF"/>
        </w:rPr>
        <w:t>П</w:t>
      </w:r>
      <w:r w:rsidR="00FA28BE">
        <w:rPr>
          <w:rFonts w:eastAsia="SimSun"/>
          <w:color w:val="000000"/>
          <w:sz w:val="28"/>
          <w:szCs w:val="28"/>
          <w:shd w:val="clear" w:color="auto" w:fill="FFFFFF"/>
        </w:rPr>
        <w:t>ланово</w:t>
      </w:r>
      <w:r w:rsidR="00FA28BE">
        <w:rPr>
          <w:rFonts w:eastAsia="SimSun"/>
          <w:color w:val="000000"/>
          <w:sz w:val="28"/>
          <w:szCs w:val="28"/>
          <w:shd w:val="clear" w:color="auto" w:fill="FFFFFF"/>
        </w:rPr>
        <w:noBreakHyphen/>
      </w:r>
      <w:r w:rsidR="00D97EE0" w:rsidRPr="00DE1F8A">
        <w:rPr>
          <w:rFonts w:eastAsia="SimSun"/>
          <w:color w:val="000000"/>
          <w:sz w:val="28"/>
          <w:szCs w:val="28"/>
          <w:shd w:val="clear" w:color="auto" w:fill="FFFFFF"/>
        </w:rPr>
        <w:t xml:space="preserve">экономическая служба </w:t>
      </w:r>
      <w:r w:rsidR="009E1C36" w:rsidRPr="00DE1F8A">
        <w:rPr>
          <w:rFonts w:eastAsia="SimSun"/>
          <w:color w:val="000000"/>
          <w:sz w:val="28"/>
          <w:szCs w:val="28"/>
          <w:shd w:val="clear" w:color="auto" w:fill="FFFFFF"/>
        </w:rPr>
        <w:t>при заключении договора аренды/ безвозмездного пользования определяет вид аренды (операционная, не</w:t>
      </w:r>
      <w:r w:rsidR="00610D70" w:rsidRPr="00DE1F8A">
        <w:rPr>
          <w:rFonts w:eastAsia="SimSun"/>
          <w:color w:val="000000"/>
          <w:sz w:val="28"/>
          <w:szCs w:val="28"/>
          <w:shd w:val="clear" w:color="auto" w:fill="FFFFFF"/>
        </w:rPr>
        <w:t xml:space="preserve"> </w:t>
      </w:r>
      <w:r w:rsidR="009E1C36" w:rsidRPr="00DE1F8A">
        <w:rPr>
          <w:rFonts w:eastAsia="SimSun"/>
          <w:color w:val="000000"/>
          <w:sz w:val="28"/>
          <w:szCs w:val="28"/>
          <w:shd w:val="clear" w:color="auto" w:fill="FFFFFF"/>
        </w:rPr>
        <w:t>операционная), а также в необходимых случаях справедливую стоимость права аренды.</w:t>
      </w:r>
      <w:r w:rsidR="004D670E">
        <w:rPr>
          <w:rFonts w:eastAsia="SimSun"/>
          <w:color w:val="000000"/>
          <w:sz w:val="28"/>
          <w:szCs w:val="28"/>
          <w:shd w:val="clear" w:color="auto" w:fill="FFFFFF"/>
        </w:rPr>
        <w:t xml:space="preserve"> </w:t>
      </w:r>
    </w:p>
    <w:p w:rsidR="004D670E" w:rsidRDefault="004D670E" w:rsidP="004D670E">
      <w:pPr>
        <w:spacing w:after="200" w:line="276" w:lineRule="auto"/>
        <w:ind w:firstLine="709"/>
        <w:contextualSpacing/>
        <w:jc w:val="both"/>
        <w:rPr>
          <w:rFonts w:eastAsia="SimSun"/>
          <w:color w:val="000000"/>
          <w:sz w:val="28"/>
          <w:szCs w:val="28"/>
          <w:shd w:val="clear" w:color="auto" w:fill="FFFFFF"/>
        </w:rPr>
      </w:pPr>
      <w:r>
        <w:rPr>
          <w:rFonts w:eastAsia="SimSun"/>
          <w:color w:val="000000"/>
          <w:sz w:val="28"/>
          <w:szCs w:val="28"/>
          <w:shd w:val="clear" w:color="auto" w:fill="FFFFFF"/>
        </w:rPr>
        <w:t>Справе</w:t>
      </w:r>
      <w:r w:rsidR="009E1C36" w:rsidRPr="00DE1F8A">
        <w:rPr>
          <w:rFonts w:eastAsia="SimSun"/>
          <w:color w:val="000000"/>
          <w:sz w:val="28"/>
          <w:szCs w:val="28"/>
          <w:shd w:val="clear" w:color="auto" w:fill="FFFFFF"/>
        </w:rPr>
        <w:t>дливая стоимость аренды опр</w:t>
      </w:r>
      <w:r w:rsidR="006C2591">
        <w:rPr>
          <w:rFonts w:eastAsia="SimSun"/>
          <w:color w:val="000000"/>
          <w:sz w:val="28"/>
          <w:szCs w:val="28"/>
          <w:shd w:val="clear" w:color="auto" w:fill="FFFFFF"/>
        </w:rPr>
        <w:t>еделяется методом рыночных цен.</w:t>
      </w:r>
      <w:r>
        <w:rPr>
          <w:rFonts w:eastAsia="SimSun"/>
          <w:color w:val="000000"/>
          <w:sz w:val="28"/>
          <w:szCs w:val="28"/>
          <w:shd w:val="clear" w:color="auto" w:fill="FFFFFF"/>
        </w:rPr>
        <w:t xml:space="preserve"> </w:t>
      </w:r>
    </w:p>
    <w:p w:rsidR="004D670E" w:rsidRDefault="009E1C36" w:rsidP="004D670E">
      <w:pPr>
        <w:spacing w:after="200" w:line="276" w:lineRule="auto"/>
        <w:ind w:firstLine="709"/>
        <w:contextualSpacing/>
        <w:jc w:val="both"/>
        <w:rPr>
          <w:rFonts w:eastAsia="SimSun"/>
          <w:color w:val="000000"/>
          <w:sz w:val="28"/>
          <w:szCs w:val="28"/>
          <w:shd w:val="clear" w:color="auto" w:fill="FFFFFF"/>
        </w:rPr>
      </w:pPr>
      <w:r w:rsidRPr="00DE1F8A">
        <w:rPr>
          <w:rFonts w:eastAsia="SimSun"/>
          <w:color w:val="000000"/>
          <w:sz w:val="28"/>
          <w:szCs w:val="28"/>
          <w:shd w:val="clear" w:color="auto" w:fill="FFFFFF"/>
        </w:rPr>
        <w:t xml:space="preserve">По договорам аренды/безвозмездного пользования, заключенным на неопределенный срок, </w:t>
      </w:r>
      <w:r w:rsidR="001D3B01" w:rsidRPr="00DE1F8A">
        <w:rPr>
          <w:rFonts w:eastAsia="SimSun"/>
          <w:color w:val="000000"/>
          <w:sz w:val="28"/>
          <w:szCs w:val="28"/>
          <w:shd w:val="clear" w:color="auto" w:fill="FFFFFF"/>
        </w:rPr>
        <w:t>при определении</w:t>
      </w:r>
      <w:r w:rsidRPr="00DE1F8A">
        <w:rPr>
          <w:rFonts w:eastAsia="SimSun"/>
          <w:color w:val="000000"/>
          <w:sz w:val="28"/>
          <w:szCs w:val="28"/>
          <w:shd w:val="clear" w:color="auto" w:fill="FFFFFF"/>
        </w:rPr>
        <w:t xml:space="preserve"> срока использования объекта аренды исходить из периода бюджетного цикла – 3 года.</w:t>
      </w:r>
    </w:p>
    <w:p w:rsidR="00B87940" w:rsidRDefault="009E1C36" w:rsidP="004D670E">
      <w:pPr>
        <w:spacing w:after="200" w:line="276" w:lineRule="auto"/>
        <w:ind w:firstLine="709"/>
        <w:contextualSpacing/>
        <w:jc w:val="both"/>
        <w:rPr>
          <w:rFonts w:eastAsia="SimSun"/>
          <w:color w:val="000000"/>
          <w:sz w:val="28"/>
          <w:szCs w:val="28"/>
          <w:shd w:val="clear" w:color="auto" w:fill="FFFFFF"/>
        </w:rPr>
      </w:pPr>
      <w:r w:rsidRPr="00DE1F8A">
        <w:rPr>
          <w:rFonts w:eastAsia="SimSun"/>
          <w:color w:val="000000"/>
          <w:sz w:val="28"/>
          <w:szCs w:val="28"/>
          <w:shd w:val="clear" w:color="auto" w:fill="FFFFFF"/>
        </w:rPr>
        <w:t>Решение о предоставлении объектов недвижимости в аренду принимает руководитель учреждения по согласованию с Учредителем и органом, выполняющим пол</w:t>
      </w:r>
      <w:r w:rsidR="00B87940">
        <w:rPr>
          <w:rFonts w:eastAsia="SimSun"/>
          <w:color w:val="000000"/>
          <w:sz w:val="28"/>
          <w:szCs w:val="28"/>
          <w:shd w:val="clear" w:color="auto" w:fill="FFFFFF"/>
        </w:rPr>
        <w:t>номочия собственника имущества.</w:t>
      </w:r>
    </w:p>
    <w:p w:rsidR="000D08DD" w:rsidRPr="00981237" w:rsidRDefault="000D08DD" w:rsidP="00701FE3">
      <w:pPr>
        <w:spacing w:after="200" w:line="276" w:lineRule="auto"/>
        <w:ind w:firstLine="709"/>
        <w:rPr>
          <w:rFonts w:eastAsia="SimSun"/>
          <w:color w:val="000000"/>
          <w:sz w:val="28"/>
          <w:szCs w:val="28"/>
          <w:shd w:val="clear" w:color="auto" w:fill="FFFFFF"/>
        </w:rPr>
      </w:pPr>
    </w:p>
    <w:p w:rsidR="00702E97" w:rsidRPr="00DE1F8A" w:rsidRDefault="00702E97" w:rsidP="00701FE3">
      <w:pPr>
        <w:pStyle w:val="af5"/>
        <w:spacing w:line="276" w:lineRule="auto"/>
        <w:ind w:firstLine="709"/>
        <w:contextualSpacing/>
        <w:rPr>
          <w:rFonts w:ascii="Times New Roman" w:hAnsi="Times New Roman" w:cs="Times New Roman"/>
          <w:b w:val="0"/>
          <w:szCs w:val="28"/>
        </w:rPr>
      </w:pPr>
      <w:r>
        <w:rPr>
          <w:rFonts w:ascii="Times New Roman" w:hAnsi="Times New Roman" w:cs="Times New Roman"/>
          <w:b w:val="0"/>
          <w:szCs w:val="28"/>
        </w:rPr>
        <w:t>9</w:t>
      </w:r>
      <w:r w:rsidRPr="00DE1F8A">
        <w:rPr>
          <w:rFonts w:ascii="Times New Roman" w:hAnsi="Times New Roman" w:cs="Times New Roman"/>
          <w:b w:val="0"/>
          <w:szCs w:val="28"/>
        </w:rPr>
        <w:t xml:space="preserve">.1. </w:t>
      </w:r>
      <w:r>
        <w:rPr>
          <w:rFonts w:ascii="Times New Roman" w:hAnsi="Times New Roman" w:cs="Times New Roman"/>
          <w:b w:val="0"/>
          <w:szCs w:val="28"/>
        </w:rPr>
        <w:t xml:space="preserve">Нефинансовые активы полученные </w:t>
      </w:r>
      <w:r w:rsidR="009F2F71">
        <w:rPr>
          <w:rFonts w:ascii="Times New Roman" w:hAnsi="Times New Roman" w:cs="Times New Roman"/>
          <w:b w:val="0"/>
          <w:szCs w:val="28"/>
        </w:rPr>
        <w:t>(переданные) по договору аренды</w:t>
      </w:r>
    </w:p>
    <w:p w:rsidR="00702E97" w:rsidRPr="00DE1F8A" w:rsidRDefault="00702E97" w:rsidP="00701FE3">
      <w:pPr>
        <w:pStyle w:val="21"/>
        <w:ind w:firstLine="709"/>
        <w:contextualSpacing/>
        <w:rPr>
          <w:rFonts w:ascii="Times New Roman" w:hAnsi="Times New Roman"/>
          <w:sz w:val="28"/>
          <w:szCs w:val="28"/>
        </w:rPr>
      </w:pPr>
    </w:p>
    <w:p w:rsidR="00115A8D" w:rsidRPr="00DE1F8A"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При заключении договора аренды Комиссия по приему и(или) передачи имущества классифицирует имущество, являющееся предметом договора аренды, как объект финансовой либо операционной аренды по следующим признакам:</w:t>
      </w:r>
    </w:p>
    <w:p w:rsidR="00115A8D" w:rsidRPr="00DE1F8A" w:rsidRDefault="004A3D3C" w:rsidP="00701FE3">
      <w:pPr>
        <w:pStyle w:val="21"/>
        <w:ind w:firstLine="709"/>
        <w:contextualSpacing/>
        <w:rPr>
          <w:rFonts w:ascii="Times New Roman" w:hAnsi="Times New Roman"/>
          <w:sz w:val="28"/>
          <w:szCs w:val="28"/>
        </w:rPr>
      </w:pPr>
      <w:r>
        <w:rPr>
          <w:rFonts w:ascii="Times New Roman" w:hAnsi="Times New Roman"/>
          <w:sz w:val="28"/>
          <w:szCs w:val="28"/>
        </w:rPr>
        <w:lastRenderedPageBreak/>
        <w:t>П</w:t>
      </w:r>
      <w:r w:rsidR="000A2D8C" w:rsidRPr="00DE1F8A">
        <w:rPr>
          <w:rFonts w:ascii="Times New Roman" w:hAnsi="Times New Roman"/>
          <w:sz w:val="28"/>
          <w:szCs w:val="28"/>
        </w:rPr>
        <w:t xml:space="preserve">ризнаки </w:t>
      </w:r>
      <w:r w:rsidR="00115A8D" w:rsidRPr="00DE1F8A">
        <w:rPr>
          <w:rFonts w:ascii="Times New Roman" w:hAnsi="Times New Roman"/>
          <w:sz w:val="28"/>
          <w:szCs w:val="28"/>
        </w:rPr>
        <w:t>фи</w:t>
      </w:r>
      <w:r w:rsidR="000A2D8C" w:rsidRPr="00DE1F8A">
        <w:rPr>
          <w:rFonts w:ascii="Times New Roman" w:hAnsi="Times New Roman"/>
          <w:sz w:val="28"/>
          <w:szCs w:val="28"/>
        </w:rPr>
        <w:t>нансовой аренды</w:t>
      </w:r>
      <w:r w:rsidR="00F36783" w:rsidRPr="00DE1F8A">
        <w:rPr>
          <w:rFonts w:ascii="Times New Roman" w:hAnsi="Times New Roman"/>
          <w:sz w:val="28"/>
          <w:szCs w:val="28"/>
        </w:rPr>
        <w:t>:</w:t>
      </w:r>
    </w:p>
    <w:p w:rsidR="00115A8D" w:rsidRPr="00DE1F8A"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срок пользования имуществом сопоставим с оставшимся сроком полезного использования имущества, передаваемого в пользование;</w:t>
      </w:r>
    </w:p>
    <w:p w:rsidR="00115A8D" w:rsidRPr="00DE1F8A"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сумма всех арендных платежей (ожидаемых экономических выгод арендодателя) сопоставима со справедливой стоимостью передаваемого в пользование имущества;</w:t>
      </w:r>
    </w:p>
    <w:p w:rsidR="00115A8D" w:rsidRPr="00DE1F8A"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договором предусмотрена передача права собственности на арендованное имущество арендатору по истечении срока аренды или до его истечения при условии внесения всей обусловленной договором выкупной цены. При этом к завершению срока пользования размер выкупной цены настолько ниже рыночной стоимости предоставляемого в пользование имущества (с учетом его естественного износа), что это предопределяет осуществление указанного выкупа имущества арендатором</w:t>
      </w:r>
      <w:r w:rsidR="00DE1849" w:rsidRPr="00DE1F8A">
        <w:rPr>
          <w:rFonts w:ascii="Times New Roman" w:hAnsi="Times New Roman"/>
          <w:sz w:val="28"/>
          <w:szCs w:val="28"/>
        </w:rPr>
        <w:t>;</w:t>
      </w:r>
    </w:p>
    <w:p w:rsidR="00115A8D" w:rsidRPr="00DE1F8A"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передаваемое в пользование имущество носит специализированный характер, позволяющий только пользователю (арендатору) использовать его без существенных изменений (реконструкций (модификации);</w:t>
      </w:r>
    </w:p>
    <w:p w:rsidR="00115A8D" w:rsidRPr="00DE1F8A"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передаваемое в пользование имущество не может быть заменено другим имуществом без дополнительных финансовых расходов;</w:t>
      </w:r>
    </w:p>
    <w:p w:rsidR="00115A8D" w:rsidRPr="00DE1F8A"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у арен</w:t>
      </w:r>
      <w:r w:rsidR="003039CA">
        <w:rPr>
          <w:rFonts w:ascii="Times New Roman" w:hAnsi="Times New Roman"/>
          <w:sz w:val="28"/>
          <w:szCs w:val="28"/>
        </w:rPr>
        <w:t xml:space="preserve">датора есть приоритетное право </w:t>
      </w:r>
      <w:r w:rsidRPr="00DE1F8A">
        <w:rPr>
          <w:rFonts w:ascii="Times New Roman" w:hAnsi="Times New Roman"/>
          <w:sz w:val="28"/>
          <w:szCs w:val="28"/>
        </w:rPr>
        <w:t>на продление договора аренды на дополнительный срок при сохранении прежнего уровня арендных платежей либо</w:t>
      </w:r>
      <w:r w:rsidR="00DE1849" w:rsidRPr="00DE1F8A">
        <w:rPr>
          <w:rFonts w:ascii="Times New Roman" w:hAnsi="Times New Roman"/>
          <w:sz w:val="28"/>
          <w:szCs w:val="28"/>
        </w:rPr>
        <w:t>;</w:t>
      </w:r>
    </w:p>
    <w:p w:rsidR="00115A8D" w:rsidRPr="00DE1F8A"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убытки (прибыль) от изменений справедливой стоимости передаваемого в пользование имущества в течение срока договора относятся на пользователя такого имущества, в том числе вследствие увеличения арендных платежей (арендной платы) по одностороннему решению собственника имуществ</w:t>
      </w:r>
      <w:r w:rsidR="008D53D9" w:rsidRPr="00DE1F8A">
        <w:rPr>
          <w:rFonts w:ascii="Times New Roman" w:hAnsi="Times New Roman"/>
          <w:sz w:val="28"/>
          <w:szCs w:val="28"/>
        </w:rPr>
        <w:t>а.</w:t>
      </w:r>
    </w:p>
    <w:p w:rsidR="00115A8D" w:rsidRPr="00DE1F8A" w:rsidRDefault="00480BE2" w:rsidP="00701FE3">
      <w:pPr>
        <w:pStyle w:val="21"/>
        <w:ind w:firstLine="709"/>
        <w:contextualSpacing/>
        <w:rPr>
          <w:rFonts w:ascii="Times New Roman" w:hAnsi="Times New Roman"/>
          <w:sz w:val="28"/>
          <w:szCs w:val="28"/>
        </w:rPr>
      </w:pPr>
      <w:r>
        <w:rPr>
          <w:rFonts w:ascii="Times New Roman" w:hAnsi="Times New Roman"/>
          <w:sz w:val="28"/>
          <w:szCs w:val="28"/>
        </w:rPr>
        <w:t>П</w:t>
      </w:r>
      <w:r w:rsidR="001160CB" w:rsidRPr="00DE1F8A">
        <w:rPr>
          <w:rFonts w:ascii="Times New Roman" w:hAnsi="Times New Roman"/>
          <w:sz w:val="28"/>
          <w:szCs w:val="28"/>
        </w:rPr>
        <w:t>ризнаки операционной аренды</w:t>
      </w:r>
      <w:r w:rsidR="00195D5A" w:rsidRPr="00DE1F8A">
        <w:rPr>
          <w:rFonts w:ascii="Times New Roman" w:hAnsi="Times New Roman"/>
          <w:sz w:val="28"/>
          <w:szCs w:val="28"/>
        </w:rPr>
        <w:t>:</w:t>
      </w:r>
    </w:p>
    <w:p w:rsidR="00115A8D" w:rsidRPr="00DE1F8A"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срок пользования имущества меньше и несопоставим с оставшимся сроком полезного использования передаваемого в пользование имущества, указанным при его предоставлении;</w:t>
      </w:r>
    </w:p>
    <w:p w:rsidR="00115A8D" w:rsidRPr="00DE1F8A"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общая сумма арендной платы и сумма всех платежей, необходимых для реализации права выкупа имущества по окончании срока пользования имущества (при условии, что такой выкуп предполагается) ниже и несопоставима со справедливой стоимостью передав</w:t>
      </w:r>
      <w:r w:rsidR="003F7CDC" w:rsidRPr="00DE1F8A">
        <w:rPr>
          <w:rFonts w:ascii="Times New Roman" w:hAnsi="Times New Roman"/>
          <w:sz w:val="28"/>
          <w:szCs w:val="28"/>
        </w:rPr>
        <w:t>аемого в пользование имущества.</w:t>
      </w:r>
    </w:p>
    <w:p w:rsidR="00115A8D" w:rsidRPr="00DE1F8A"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Если учреждение арендует имущество (выступает в роли арендатора):</w:t>
      </w:r>
    </w:p>
    <w:p w:rsidR="00115A8D" w:rsidRPr="00DE1F8A"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при финансовой аренде:</w:t>
      </w:r>
    </w:p>
    <w:p w:rsidR="00115A8D" w:rsidRPr="00DE1F8A"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Объект учета финансовой аренды в виде актива отражается арендатором в составе основных средств с одновременным признанием в учете арендных обязательства арендатора (кредиторской задолженности по аренде). В стоимость актива включаются:</w:t>
      </w:r>
    </w:p>
    <w:p w:rsidR="00115A8D" w:rsidRPr="00DE1F8A"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арендные обязательства арендатора</w:t>
      </w:r>
      <w:r w:rsidR="00A3392C" w:rsidRPr="00DE1F8A">
        <w:rPr>
          <w:rFonts w:ascii="Times New Roman" w:hAnsi="Times New Roman"/>
          <w:sz w:val="28"/>
          <w:szCs w:val="28"/>
        </w:rPr>
        <w:t>;</w:t>
      </w:r>
      <w:r w:rsidRPr="00DE1F8A">
        <w:rPr>
          <w:rFonts w:ascii="Times New Roman" w:hAnsi="Times New Roman"/>
          <w:sz w:val="28"/>
          <w:szCs w:val="28"/>
        </w:rPr>
        <w:t xml:space="preserve"> </w:t>
      </w:r>
    </w:p>
    <w:p w:rsidR="00115A8D" w:rsidRPr="00DE1F8A"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первоначальные прямые затраты по заключению договора аренды</w:t>
      </w:r>
      <w:r w:rsidR="00A3392C" w:rsidRPr="00DE1F8A">
        <w:rPr>
          <w:rFonts w:ascii="Times New Roman" w:hAnsi="Times New Roman"/>
          <w:sz w:val="28"/>
          <w:szCs w:val="28"/>
        </w:rPr>
        <w:t>.</w:t>
      </w:r>
    </w:p>
    <w:p w:rsidR="00115A8D" w:rsidRPr="00DE1F8A"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lastRenderedPageBreak/>
        <w:t>Величина арендных обязательств арендатора определяется как наименьшая из сумм</w:t>
      </w:r>
      <w:r w:rsidR="00011F25">
        <w:rPr>
          <w:rFonts w:ascii="Times New Roman" w:hAnsi="Times New Roman"/>
          <w:sz w:val="28"/>
          <w:szCs w:val="28"/>
        </w:rPr>
        <w:t>:</w:t>
      </w:r>
    </w:p>
    <w:p w:rsidR="00115A8D" w:rsidRPr="00DE1F8A"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справедливая стоимость имущества, предоставляемого в пользование</w:t>
      </w:r>
      <w:r w:rsidR="00A3392C" w:rsidRPr="00DE1F8A">
        <w:rPr>
          <w:rFonts w:ascii="Times New Roman" w:hAnsi="Times New Roman"/>
          <w:sz w:val="28"/>
          <w:szCs w:val="28"/>
        </w:rPr>
        <w:t>;</w:t>
      </w:r>
    </w:p>
    <w:p w:rsidR="00115A8D" w:rsidRPr="00DE1F8A"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дисконтированная стоимость арендных платежей</w:t>
      </w:r>
      <w:r w:rsidR="00A3392C" w:rsidRPr="00DE1F8A">
        <w:rPr>
          <w:rFonts w:ascii="Times New Roman" w:hAnsi="Times New Roman"/>
          <w:sz w:val="28"/>
          <w:szCs w:val="28"/>
        </w:rPr>
        <w:t>.</w:t>
      </w:r>
    </w:p>
    <w:p w:rsidR="00115A8D" w:rsidRPr="00DE1F8A"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Дисконтированная стоимость арендных платежей – это стоимость арендных платежей, рассчитанная (уменьшенная) с учетом процентной ставки, отражающей разновременную (относящуюся к разным годам) ценность денежных средств, на дату класс</w:t>
      </w:r>
      <w:r w:rsidR="002A5B6C" w:rsidRPr="00DE1F8A">
        <w:rPr>
          <w:rFonts w:ascii="Times New Roman" w:hAnsi="Times New Roman"/>
          <w:sz w:val="28"/>
          <w:szCs w:val="28"/>
        </w:rPr>
        <w:t xml:space="preserve">ификации объектов учета аренды, </w:t>
      </w:r>
      <w:r w:rsidRPr="00DE1F8A">
        <w:rPr>
          <w:rFonts w:ascii="Times New Roman" w:hAnsi="Times New Roman"/>
          <w:sz w:val="28"/>
          <w:szCs w:val="28"/>
        </w:rPr>
        <w:t>где, - сумма арендных платежей за первый, второй и каждый последующий год (период) действия договора;</w:t>
      </w:r>
    </w:p>
    <w:p w:rsidR="00115A8D" w:rsidRPr="00DE1F8A"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 xml:space="preserve">К1, К2, </w:t>
      </w:r>
      <w:proofErr w:type="spellStart"/>
      <w:r w:rsidRPr="00DE1F8A">
        <w:rPr>
          <w:rFonts w:ascii="Times New Roman" w:hAnsi="Times New Roman"/>
          <w:sz w:val="28"/>
          <w:szCs w:val="28"/>
        </w:rPr>
        <w:t>Кn</w:t>
      </w:r>
      <w:proofErr w:type="spellEnd"/>
      <w:r w:rsidRPr="00DE1F8A">
        <w:rPr>
          <w:rFonts w:ascii="Times New Roman" w:hAnsi="Times New Roman"/>
          <w:sz w:val="28"/>
          <w:szCs w:val="28"/>
        </w:rPr>
        <w:t xml:space="preserve"> - коэффициент дисконтирования для первого, второго и каждого последующего года (периода) действия договора.</w:t>
      </w:r>
    </w:p>
    <w:p w:rsidR="00115A8D"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Коэффициент дисконтирования определяется по формуле:</w:t>
      </w:r>
    </w:p>
    <w:p w:rsidR="00B96F8E" w:rsidRPr="00B96F8E" w:rsidRDefault="00B96F8E" w:rsidP="00701FE3">
      <w:pPr>
        <w:pStyle w:val="21"/>
        <w:ind w:firstLine="709"/>
        <w:contextualSpacing/>
        <w:rPr>
          <w:rFonts w:ascii="Times New Roman" w:hAnsi="Times New Roman"/>
          <w:sz w:val="28"/>
          <w:szCs w:val="28"/>
        </w:rPr>
      </w:pPr>
      <m:oMathPara>
        <m:oMath>
          <m:r>
            <w:rPr>
              <w:rFonts w:ascii="Cambria Math" w:hAnsi="Cambria Math"/>
              <w:sz w:val="28"/>
              <w:szCs w:val="28"/>
            </w:rPr>
            <m:t>Kn=1÷</m:t>
          </m:r>
          <m:d>
            <m:dPr>
              <m:ctrlPr>
                <w:rPr>
                  <w:rFonts w:ascii="Cambria Math" w:hAnsi="Cambria Math"/>
                  <w:i/>
                  <w:sz w:val="28"/>
                  <w:szCs w:val="28"/>
                </w:rPr>
              </m:ctrlPr>
            </m:dPr>
            <m:e>
              <m:r>
                <w:rPr>
                  <w:rFonts w:ascii="Cambria Math" w:hAnsi="Cambria Math"/>
                  <w:sz w:val="28"/>
                  <w:szCs w:val="28"/>
                </w:rPr>
                <m:t>1+C</m:t>
              </m:r>
            </m:e>
          </m:d>
          <m:r>
            <w:rPr>
              <w:rFonts w:ascii="Cambria Math" w:hAnsi="Cambria Math"/>
              <w:sz w:val="28"/>
              <w:szCs w:val="28"/>
            </w:rPr>
            <m:t>×n,</m:t>
          </m:r>
        </m:oMath>
      </m:oMathPara>
    </w:p>
    <w:p w:rsidR="00B96F8E" w:rsidRDefault="00B96F8E" w:rsidP="00701FE3">
      <w:pPr>
        <w:pStyle w:val="21"/>
        <w:ind w:firstLine="709"/>
        <w:contextualSpacing/>
        <w:rPr>
          <w:rFonts w:ascii="Times New Roman" w:hAnsi="Times New Roman"/>
          <w:sz w:val="28"/>
          <w:szCs w:val="28"/>
        </w:rPr>
      </w:pPr>
      <w:r>
        <w:rPr>
          <w:rFonts w:ascii="Times New Roman" w:hAnsi="Times New Roman"/>
          <w:sz w:val="28"/>
          <w:szCs w:val="28"/>
        </w:rPr>
        <w:t>г</w:t>
      </w:r>
      <w:r w:rsidR="00115A8D" w:rsidRPr="00DE1F8A">
        <w:rPr>
          <w:rFonts w:ascii="Times New Roman" w:hAnsi="Times New Roman"/>
          <w:sz w:val="28"/>
          <w:szCs w:val="28"/>
        </w:rPr>
        <w:t>де</w:t>
      </w:r>
      <w:r>
        <w:rPr>
          <w:rFonts w:ascii="Times New Roman" w:hAnsi="Times New Roman"/>
          <w:sz w:val="28"/>
          <w:szCs w:val="28"/>
        </w:rPr>
        <w:t>:</w:t>
      </w:r>
    </w:p>
    <w:p w:rsidR="00111A2A"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 xml:space="preserve">С </w:t>
      </w:r>
      <w:r w:rsidR="00111A2A" w:rsidRPr="00DE1F8A">
        <w:rPr>
          <w:rFonts w:ascii="Times New Roman" w:hAnsi="Times New Roman"/>
          <w:sz w:val="28"/>
          <w:szCs w:val="28"/>
        </w:rPr>
        <w:t>–</w:t>
      </w:r>
      <w:r w:rsidRPr="00DE1F8A">
        <w:rPr>
          <w:rFonts w:ascii="Times New Roman" w:hAnsi="Times New Roman"/>
          <w:sz w:val="28"/>
          <w:szCs w:val="28"/>
        </w:rPr>
        <w:t xml:space="preserve"> процентная ставка, заложенная в арендных платежах;</w:t>
      </w:r>
    </w:p>
    <w:p w:rsidR="00115A8D" w:rsidRPr="00DE1F8A"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 xml:space="preserve">n </w:t>
      </w:r>
      <w:r w:rsidR="00111A2A" w:rsidRPr="00DE1F8A">
        <w:rPr>
          <w:rFonts w:ascii="Times New Roman" w:hAnsi="Times New Roman"/>
          <w:sz w:val="28"/>
          <w:szCs w:val="28"/>
        </w:rPr>
        <w:t>–</w:t>
      </w:r>
      <w:r w:rsidRPr="00DE1F8A">
        <w:rPr>
          <w:rFonts w:ascii="Times New Roman" w:hAnsi="Times New Roman"/>
          <w:sz w:val="28"/>
          <w:szCs w:val="28"/>
        </w:rPr>
        <w:t xml:space="preserve"> год (период) дисконтирования.</w:t>
      </w:r>
    </w:p>
    <w:p w:rsidR="00115A8D" w:rsidRPr="00DE1F8A"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Процентная ставка, заложенная в арендных платежах:</w:t>
      </w:r>
    </w:p>
    <w:p w:rsidR="00115A8D" w:rsidRPr="00DE1F8A"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выбирается и прописывается в договоре аренды</w:t>
      </w:r>
      <w:r w:rsidR="00D959D4">
        <w:rPr>
          <w:rFonts w:ascii="Times New Roman" w:hAnsi="Times New Roman"/>
          <w:sz w:val="28"/>
          <w:szCs w:val="28"/>
        </w:rPr>
        <w:t>;</w:t>
      </w:r>
    </w:p>
    <w:p w:rsidR="00115A8D" w:rsidRPr="00DE1F8A"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принимается равной действующей на дату классификации объектов учета аренды ключевой ставке Банка России – в случае, если она не предусмотрена условиями договора.</w:t>
      </w:r>
    </w:p>
    <w:p w:rsidR="00115A8D" w:rsidRPr="00DE1F8A"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Ежемесячно в течение срока действия договора арендатор признает в учете процентные расходы.</w:t>
      </w:r>
    </w:p>
    <w:p w:rsidR="00115A8D" w:rsidRPr="00DE1F8A"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Процентные расходы рассчитываются с применением процентной ставки, заложенной в арендных платежах, и отражаются в составе расходов текущего финансового года в составе процентных расходов по обязательствам, в корреспонденции со счетами учета кредиторской задолженности по аренде.</w:t>
      </w:r>
    </w:p>
    <w:p w:rsidR="00115A8D" w:rsidRPr="00DE1F8A"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Уплата арендных платежей отражается как уменьшение кредиторской задолженности по аренде в корреспонденции со счетами учета денежных средств (их эквивалентов).</w:t>
      </w:r>
    </w:p>
    <w:p w:rsidR="00115A8D" w:rsidRPr="00DE1F8A"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Объект учета, полученный в рамках финансовой аренды, подлежит</w:t>
      </w:r>
      <w:r w:rsidR="007B5D20">
        <w:rPr>
          <w:rFonts w:ascii="Times New Roman" w:hAnsi="Times New Roman"/>
          <w:sz w:val="28"/>
          <w:szCs w:val="28"/>
        </w:rPr>
        <w:t xml:space="preserve"> амортизации в бюджетном учете:</w:t>
      </w:r>
    </w:p>
    <w:p w:rsidR="00115A8D" w:rsidRPr="00DE1F8A"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в течение срока полезного использования методом, применяемым для амортизации аналогичных объектов основных средств</w:t>
      </w:r>
      <w:r w:rsidR="00D4353C" w:rsidRPr="00DE1F8A">
        <w:rPr>
          <w:rFonts w:ascii="Times New Roman" w:hAnsi="Times New Roman"/>
          <w:sz w:val="28"/>
          <w:szCs w:val="28"/>
        </w:rPr>
        <w:t>;</w:t>
      </w:r>
    </w:p>
    <w:p w:rsidR="00115A8D" w:rsidRPr="00DE1F8A"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в течение срока пользования имуществом, предусмотренного договором – если у арендатора нет уверенности в том, что объект учета аренды им будет приобретен.</w:t>
      </w:r>
    </w:p>
    <w:p w:rsidR="00D4353C" w:rsidRPr="00DE1F8A"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Расходы по условным арендным платежам, в случае если они возникают, признаются в составе расход</w:t>
      </w:r>
      <w:r w:rsidR="00D4353C" w:rsidRPr="00DE1F8A">
        <w:rPr>
          <w:rFonts w:ascii="Times New Roman" w:hAnsi="Times New Roman"/>
          <w:sz w:val="28"/>
          <w:szCs w:val="28"/>
        </w:rPr>
        <w:t>ов текущего финансового периода:</w:t>
      </w:r>
    </w:p>
    <w:p w:rsidR="00115A8D" w:rsidRPr="00DE1F8A" w:rsidRDefault="00D4353C" w:rsidP="00701FE3">
      <w:pPr>
        <w:pStyle w:val="21"/>
        <w:ind w:firstLine="709"/>
        <w:contextualSpacing/>
        <w:rPr>
          <w:rFonts w:ascii="Times New Roman" w:hAnsi="Times New Roman"/>
          <w:sz w:val="28"/>
          <w:szCs w:val="28"/>
        </w:rPr>
      </w:pPr>
      <w:r w:rsidRPr="00DE1F8A">
        <w:rPr>
          <w:rFonts w:ascii="Times New Roman" w:hAnsi="Times New Roman"/>
          <w:sz w:val="28"/>
          <w:szCs w:val="28"/>
        </w:rPr>
        <w:lastRenderedPageBreak/>
        <w:t>при операционной аренде - н</w:t>
      </w:r>
      <w:r w:rsidR="00115A8D" w:rsidRPr="00DE1F8A">
        <w:rPr>
          <w:rFonts w:ascii="Times New Roman" w:hAnsi="Times New Roman"/>
          <w:sz w:val="28"/>
          <w:szCs w:val="28"/>
        </w:rPr>
        <w:t>а дату классификации операционной аренды у арендатора на балансе возникает новый объект учета – «Право пользования активом» в сумме арендных платежей за весь срок пользования имуществом, предусмотренный договором аренды с одновременным отражением арендных обязательств арендатора (кредиторской задолженности по аренде).</w:t>
      </w:r>
    </w:p>
    <w:p w:rsidR="00115A8D" w:rsidRPr="00DE1F8A"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Объект учета операционной аренды «Право пользования активом» амортизируется в течение срока пользования имуществом. Начисление амортизации осуществляется ежемесячно в сумме арендных платежей, причитающихся к уплате.</w:t>
      </w:r>
    </w:p>
    <w:p w:rsidR="00115A8D" w:rsidRPr="00DE1F8A"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Уплата арендных платежей отражается как уменьшение кредиторской задолженности по аренде в корреспонденции со счетами учета денежных средств (их эквивалентов).</w:t>
      </w:r>
    </w:p>
    <w:p w:rsidR="00115A8D" w:rsidRPr="00DE1F8A"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В случае если договором аренды также предусмотрены суммы компенсации затрат арендодателю, такие расходы называются расходами по условным арендным платежам.</w:t>
      </w:r>
    </w:p>
    <w:p w:rsidR="00115A8D" w:rsidRPr="00DE1F8A"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Расходы по условным арендным платежам признаются расходами текущего финансового года.</w:t>
      </w:r>
    </w:p>
    <w:p w:rsidR="00115A8D" w:rsidRPr="00DE1F8A"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В случае расторжения договора аренды остаточная стоимость права пользования активом сторнируется в уменьшении кредиторской задолженности по арендным обязательствам арендатора. При этом убыток (доход) на счетах учета финансового результата не отражается.</w:t>
      </w:r>
    </w:p>
    <w:p w:rsidR="00115A8D" w:rsidRPr="00DE1F8A"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Если учреждение сдает в аренду имущество (выступает в роли арендодателя):</w:t>
      </w:r>
    </w:p>
    <w:p w:rsidR="002A5B6C" w:rsidRPr="00DE1F8A" w:rsidRDefault="00584CF5" w:rsidP="00701FE3">
      <w:pPr>
        <w:pStyle w:val="21"/>
        <w:ind w:firstLine="709"/>
        <w:contextualSpacing/>
        <w:rPr>
          <w:rFonts w:ascii="Times New Roman" w:hAnsi="Times New Roman"/>
          <w:sz w:val="28"/>
          <w:szCs w:val="28"/>
        </w:rPr>
      </w:pPr>
      <w:r w:rsidRPr="00DE1F8A">
        <w:rPr>
          <w:rFonts w:ascii="Times New Roman" w:hAnsi="Times New Roman"/>
          <w:sz w:val="28"/>
          <w:szCs w:val="28"/>
        </w:rPr>
        <w:t xml:space="preserve">при финансовой аренде - </w:t>
      </w:r>
      <w:r w:rsidR="00115A8D" w:rsidRPr="00DE1F8A">
        <w:rPr>
          <w:rFonts w:ascii="Times New Roman" w:hAnsi="Times New Roman"/>
          <w:sz w:val="28"/>
          <w:szCs w:val="28"/>
        </w:rPr>
        <w:t>передаче объекта учета ф</w:t>
      </w:r>
      <w:r w:rsidR="002A5B6C" w:rsidRPr="00DE1F8A">
        <w:rPr>
          <w:rFonts w:ascii="Times New Roman" w:hAnsi="Times New Roman"/>
          <w:sz w:val="28"/>
          <w:szCs w:val="28"/>
        </w:rPr>
        <w:t>инансовой аренды арендодатель:</w:t>
      </w:r>
    </w:p>
    <w:p w:rsidR="008458FD" w:rsidRPr="00DE1F8A"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отражает выбытие объекта нефинансового актива на дату классификации объектов учета аренды;</w:t>
      </w:r>
    </w:p>
    <w:p w:rsidR="00187F98"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отражает начисление дебиторской задолженности по арендным обязательствам арендатора в корреспонденции с балансовыми счетами учета предстоящих доходов от предоставления права пользования активом.</w:t>
      </w:r>
    </w:p>
    <w:p w:rsidR="00115A8D" w:rsidRPr="00DE1F8A"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Дебиторская задолженность начисляется арендатором в сумме дисконтированной стоимости арендных платежей.</w:t>
      </w:r>
    </w:p>
    <w:p w:rsidR="00115A8D" w:rsidRPr="00DE1F8A"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Доходы от предоставления права пользования активом уменьшаются на сумму первоначальных прямых затрат по заключению договора.</w:t>
      </w:r>
    </w:p>
    <w:p w:rsidR="00187F98"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Доходы от предоставления права пользования активом ежемесячно отражаются в составе доходов текущего финансового года - в составе доходов от собственности с одновременным уменьшением предстоящих доходов (доходов будущих периодов) от предоставления права пользования активом.</w:t>
      </w:r>
    </w:p>
    <w:p w:rsidR="00187F98"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 xml:space="preserve">Процентные доходы, входящие в состав </w:t>
      </w:r>
      <w:r w:rsidR="001D3B01" w:rsidRPr="00DE1F8A">
        <w:rPr>
          <w:rFonts w:ascii="Times New Roman" w:hAnsi="Times New Roman"/>
          <w:sz w:val="28"/>
          <w:szCs w:val="28"/>
        </w:rPr>
        <w:t>арендных платежей,</w:t>
      </w:r>
      <w:r w:rsidRPr="00DE1F8A">
        <w:rPr>
          <w:rFonts w:ascii="Times New Roman" w:hAnsi="Times New Roman"/>
          <w:sz w:val="28"/>
          <w:szCs w:val="28"/>
        </w:rPr>
        <w:t xml:space="preserve"> признаются ежемесячно. Они рассчитываются с применением процентной ставки, заложенной в </w:t>
      </w:r>
      <w:r w:rsidRPr="00DE1F8A">
        <w:rPr>
          <w:rFonts w:ascii="Times New Roman" w:hAnsi="Times New Roman"/>
          <w:sz w:val="28"/>
          <w:szCs w:val="28"/>
        </w:rPr>
        <w:lastRenderedPageBreak/>
        <w:t>арендных платежах, и отражаются в составе доходов текущего финансового года в составе процентных доходов от собственности.</w:t>
      </w:r>
    </w:p>
    <w:p w:rsidR="00187F98"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Доходы по условным арендным платежам, если таковые возникают, признаются в составе доходов текущего финансового периода.</w:t>
      </w:r>
    </w:p>
    <w:p w:rsidR="00187F98"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В случае досрочного расторжения договора остаток предстоящих доходов от предоставления права пользования активом сторнируется в уменьшение дебиторской задолженности по арендным обязательствам арендатора.</w:t>
      </w:r>
    </w:p>
    <w:p w:rsidR="00187F98"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Передача объекта операционной аренды пользователю (арендатору) отражается как внутреннее перемещение нефинансового актива на дату классификации объекта аренды без отражения его выбытия. При этом продолжается начисление амортизации.</w:t>
      </w:r>
    </w:p>
    <w:p w:rsidR="00187F98"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Одновременно арендодатель начисляет сумму дебиторской задолженности в корреспонденции с балансовыми счетами учета предстоящих доходов от предоставления права пользования активом в сумме арендных платежей за весь срок пользования.</w:t>
      </w:r>
    </w:p>
    <w:p w:rsidR="00187F98"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Предстоящие доходы переносятся в состав доходов текущего финансового года равномерно (ежемесячно) на протяжении срока пользования объектом учета аренды, либо в соответствии с установленным договором графиком получения арендных платежей.</w:t>
      </w:r>
    </w:p>
    <w:p w:rsidR="00187F98"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В случае если договором аренды также предусмотрены суммы компенсации затрат, такие доходы называются доходами по условным арендным платежам.</w:t>
      </w:r>
    </w:p>
    <w:p w:rsidR="00187F98"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Условные арендные платежи признаются доходами текущего финансового периода в составе доходов от собственности или доходов от возмещения затрат. Затраты по содержанию переданного объекта имущества, при этом признаются расходами текущего периода, с отражением расходов текущего финансового периода.</w:t>
      </w:r>
    </w:p>
    <w:p w:rsidR="00187F98"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В случае расторжения договора аренды остаток предстоящих доходов от предоставления права пользования активом сторнируется в уменьшение дебиторской задолженности по арендным обязательствам арендатора. При этом убыток (доход) на счетах учета финансового результата не отражается.</w:t>
      </w:r>
    </w:p>
    <w:p w:rsidR="00187F98"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 xml:space="preserve">Объекты аренды на льготных условиях (по договору безвозмездного пользования, по договору аренды (имущественного найма) по цене ниже рыночной стоимости) отражаются в учете по их справедливой стоимости. Она определяется на дату классификации методом рыночных цен – как если бы право пользования имуществом было предоставлено на коммерческих (рыночных) условиях. </w:t>
      </w:r>
    </w:p>
    <w:p w:rsidR="00187F98"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 xml:space="preserve">У арендатора </w:t>
      </w:r>
      <w:r w:rsidR="00BB1527" w:rsidRPr="00DE1F8A">
        <w:rPr>
          <w:rFonts w:ascii="Times New Roman" w:hAnsi="Times New Roman"/>
          <w:sz w:val="28"/>
          <w:szCs w:val="28"/>
        </w:rPr>
        <w:t xml:space="preserve">при операционной аренде </w:t>
      </w:r>
      <w:r w:rsidRPr="00DE1F8A">
        <w:rPr>
          <w:rFonts w:ascii="Times New Roman" w:hAnsi="Times New Roman"/>
          <w:sz w:val="28"/>
          <w:szCs w:val="28"/>
        </w:rPr>
        <w:t>имущества объект учета «Право пользования активом» признается в бухгалтерском учете по справедливой стоимости арендных платежей. Разница между суммой арендных платежей и суммой справедливой стоимости арендных платежей признается отложенными доходами (доходами будущих периодов) от предоставления права пользования активом. В т</w:t>
      </w:r>
      <w:r w:rsidR="00BA6A19">
        <w:rPr>
          <w:rFonts w:ascii="Times New Roman" w:hAnsi="Times New Roman"/>
          <w:sz w:val="28"/>
          <w:szCs w:val="28"/>
        </w:rPr>
        <w:t>ечение срока действия договора:</w:t>
      </w:r>
    </w:p>
    <w:p w:rsidR="00187F98"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lastRenderedPageBreak/>
        <w:t>отложенные доходы от предоставления права пользования активом равномерно(ежемесячно) признаются в составе доходов текущего периода</w:t>
      </w:r>
      <w:r w:rsidR="00321092" w:rsidRPr="00DE1F8A">
        <w:rPr>
          <w:rFonts w:ascii="Times New Roman" w:hAnsi="Times New Roman"/>
          <w:sz w:val="28"/>
          <w:szCs w:val="28"/>
        </w:rPr>
        <w:t>;</w:t>
      </w:r>
    </w:p>
    <w:p w:rsidR="00187F98"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амортизация объекта учета «Право пользования активом» равномерно (ежемесячно) признаются в составе расходов текущего периода.</w:t>
      </w:r>
    </w:p>
    <w:p w:rsidR="00187F98"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В случае досрочного расторжения договора остаточная стоимость права пользования активом сторнируется в уменьшение остатка отложенных доходов от предоставления права пользования активов.</w:t>
      </w:r>
    </w:p>
    <w:p w:rsidR="00187F98"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У арендодателя имущества доход от предоставления права пользования активом признается в бухгалтерском учете по справедливой стоимости. Разница между суммой арендных платежей и справедливой стоимостью арендных платежей, отражается в составе отложенных расходов по упущенной выгоде от предоставления права пользования активом. В те</w:t>
      </w:r>
      <w:r w:rsidR="00245B1E" w:rsidRPr="00DE1F8A">
        <w:rPr>
          <w:rFonts w:ascii="Times New Roman" w:hAnsi="Times New Roman"/>
          <w:sz w:val="28"/>
          <w:szCs w:val="28"/>
        </w:rPr>
        <w:t xml:space="preserve">чение срока действия договора: </w:t>
      </w:r>
    </w:p>
    <w:p w:rsidR="00187F98"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отложенные доходы от предоставления права пользования активом равномерно (ежемесячно) относятся на финансовый результат текущего периода в составе доходов от собственности;</w:t>
      </w:r>
    </w:p>
    <w:p w:rsidR="00187F98"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отложенные расходы по упущенной выгоде от предоставления права пользования активом равномерно (ежемесячно) относятся на финансовый результат текущего периода в составе расходов по безвозмездным перечислениям.</w:t>
      </w:r>
    </w:p>
    <w:p w:rsidR="00187F98"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В случае расторжения договора остаток расходов по упущенной выгоде от предоставления права пользования активом и отложенных доходов от предоставления права пользования активом сторнируются. При этом убыток (доход) на счетах учета финансового результата не отражается.</w:t>
      </w:r>
    </w:p>
    <w:p w:rsidR="00187F98"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 xml:space="preserve">В учете арендатора </w:t>
      </w:r>
      <w:r w:rsidR="00BF3AB9" w:rsidRPr="00DE1F8A">
        <w:rPr>
          <w:rFonts w:ascii="Times New Roman" w:hAnsi="Times New Roman"/>
          <w:sz w:val="28"/>
          <w:szCs w:val="28"/>
        </w:rPr>
        <w:t xml:space="preserve">при финансовой аренде </w:t>
      </w:r>
      <w:r w:rsidRPr="00DE1F8A">
        <w:rPr>
          <w:rFonts w:ascii="Times New Roman" w:hAnsi="Times New Roman"/>
          <w:sz w:val="28"/>
          <w:szCs w:val="28"/>
        </w:rPr>
        <w:t>основное средство признается в бухгалтерском учете по справедливой стоимости - в сумме справедливой стоимости арендных платежей. Разница между суммой арендных платежей и суммой справедливой стоимости арендных платежей, признается обособленно – в составе отложенных доходов от предоставления права пользования активом.</w:t>
      </w:r>
    </w:p>
    <w:p w:rsidR="00187F98" w:rsidRDefault="0013275C" w:rsidP="00701FE3">
      <w:pPr>
        <w:pStyle w:val="21"/>
        <w:ind w:firstLine="709"/>
        <w:contextualSpacing/>
        <w:rPr>
          <w:rFonts w:ascii="Times New Roman" w:hAnsi="Times New Roman"/>
          <w:sz w:val="28"/>
          <w:szCs w:val="28"/>
        </w:rPr>
      </w:pPr>
      <w:r>
        <w:rPr>
          <w:rFonts w:ascii="Times New Roman" w:hAnsi="Times New Roman"/>
          <w:sz w:val="28"/>
          <w:szCs w:val="28"/>
        </w:rPr>
        <w:t>В течение срока договора:</w:t>
      </w:r>
    </w:p>
    <w:p w:rsidR="00187F98"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отложенные доходы от предоставления права пользования активом равномерно(ежемесячно) признаются в составе доходов текущего периода</w:t>
      </w:r>
      <w:r w:rsidR="00C84454" w:rsidRPr="00DE1F8A">
        <w:rPr>
          <w:rFonts w:ascii="Times New Roman" w:hAnsi="Times New Roman"/>
          <w:sz w:val="28"/>
          <w:szCs w:val="28"/>
        </w:rPr>
        <w:t>;</w:t>
      </w:r>
    </w:p>
    <w:p w:rsidR="00187F98"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амортизация основного средства равномерно (ежемесячно) признаются в составе</w:t>
      </w:r>
      <w:r w:rsidR="00C070B8" w:rsidRPr="00DE1F8A">
        <w:rPr>
          <w:rFonts w:ascii="Times New Roman" w:hAnsi="Times New Roman"/>
          <w:sz w:val="28"/>
          <w:szCs w:val="28"/>
        </w:rPr>
        <w:t xml:space="preserve"> </w:t>
      </w:r>
      <w:r w:rsidRPr="00DE1F8A">
        <w:rPr>
          <w:rFonts w:ascii="Times New Roman" w:hAnsi="Times New Roman"/>
          <w:sz w:val="28"/>
          <w:szCs w:val="28"/>
        </w:rPr>
        <w:t>расходов текущего периода.</w:t>
      </w:r>
    </w:p>
    <w:p w:rsidR="00187F98"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В учете арендодателя доход от предоставления права пользования активом признается в бухгалтерском учете по справедливой стоимости арендных платежей. Разница между суммой арендных платежей и справедливой стоимостью арендных платежей, отражается в составе отложенных расходов по упущенной выгоде от предоставления права пользования активом.</w:t>
      </w:r>
    </w:p>
    <w:p w:rsidR="00187F98" w:rsidRDefault="00D765BB" w:rsidP="00701FE3">
      <w:pPr>
        <w:pStyle w:val="21"/>
        <w:ind w:firstLine="709"/>
        <w:contextualSpacing/>
        <w:rPr>
          <w:rFonts w:ascii="Times New Roman" w:hAnsi="Times New Roman"/>
          <w:sz w:val="28"/>
          <w:szCs w:val="28"/>
        </w:rPr>
      </w:pPr>
      <w:r>
        <w:rPr>
          <w:rFonts w:ascii="Times New Roman" w:hAnsi="Times New Roman"/>
          <w:sz w:val="28"/>
          <w:szCs w:val="28"/>
        </w:rPr>
        <w:t>В течение срока договора:</w:t>
      </w:r>
    </w:p>
    <w:p w:rsidR="00187F98"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lastRenderedPageBreak/>
        <w:t>отложенные доходы от предоставления права пользования активом равномерно (ежемесячно) относятся на финансовый результат текущего периода</w:t>
      </w:r>
      <w:r w:rsidR="00493747" w:rsidRPr="00DE1F8A">
        <w:rPr>
          <w:rFonts w:ascii="Times New Roman" w:hAnsi="Times New Roman"/>
          <w:sz w:val="28"/>
          <w:szCs w:val="28"/>
        </w:rPr>
        <w:t>;</w:t>
      </w:r>
    </w:p>
    <w:p w:rsidR="00187F98"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отложенные расходы по упущенной выгоде от предоставления права пользования активом равномерно (ежемесячно) относятся на финансовый результат текущего периода.</w:t>
      </w:r>
    </w:p>
    <w:p w:rsidR="00187F98" w:rsidRDefault="00115A8D" w:rsidP="00701FE3">
      <w:pPr>
        <w:pStyle w:val="21"/>
        <w:ind w:firstLine="709"/>
        <w:contextualSpacing/>
        <w:rPr>
          <w:rFonts w:ascii="Times New Roman" w:hAnsi="Times New Roman"/>
          <w:sz w:val="28"/>
          <w:szCs w:val="28"/>
        </w:rPr>
      </w:pPr>
      <w:r w:rsidRPr="00DE1F8A">
        <w:rPr>
          <w:rFonts w:ascii="Times New Roman" w:hAnsi="Times New Roman"/>
          <w:sz w:val="28"/>
          <w:szCs w:val="28"/>
        </w:rPr>
        <w:t>В случае если в период действия договора аренды или договора безвозмездного пользования вносятся изменения в его условия, то на дату заключения соглашения с учетом новых условий производится пересмотр классификации объектов учета аренды. С даты реклассификации объекты учета аренды рассматриваются как вновь принятые к учету.</w:t>
      </w:r>
    </w:p>
    <w:p w:rsidR="00A95F48" w:rsidRDefault="00115A8D" w:rsidP="00A74007">
      <w:pPr>
        <w:pStyle w:val="21"/>
        <w:ind w:firstLine="709"/>
        <w:contextualSpacing/>
        <w:rPr>
          <w:rFonts w:ascii="Times New Roman" w:hAnsi="Times New Roman"/>
          <w:sz w:val="28"/>
          <w:szCs w:val="28"/>
        </w:rPr>
      </w:pPr>
      <w:r w:rsidRPr="00DE1F8A">
        <w:rPr>
          <w:rFonts w:ascii="Times New Roman" w:hAnsi="Times New Roman"/>
          <w:sz w:val="28"/>
          <w:szCs w:val="28"/>
        </w:rPr>
        <w:t>В случае если реклассификации объектов учета исходя из новых условий договора не требуется, при изменении срока договора производится пересчет отдельных учетных показателей на оставшийся срок полезного использования объектов учета аренды</w:t>
      </w:r>
      <w:r w:rsidR="00C92C58">
        <w:rPr>
          <w:rFonts w:ascii="Times New Roman" w:hAnsi="Times New Roman"/>
          <w:sz w:val="28"/>
          <w:szCs w:val="28"/>
        </w:rPr>
        <w:t>.</w:t>
      </w:r>
    </w:p>
    <w:p w:rsidR="000748A1" w:rsidRPr="00DE1F8A" w:rsidRDefault="000748A1" w:rsidP="00A74007">
      <w:pPr>
        <w:pStyle w:val="21"/>
        <w:ind w:firstLine="709"/>
        <w:contextualSpacing/>
        <w:rPr>
          <w:rFonts w:ascii="Times New Roman" w:hAnsi="Times New Roman"/>
          <w:sz w:val="28"/>
          <w:szCs w:val="28"/>
        </w:rPr>
      </w:pPr>
    </w:p>
    <w:p w:rsidR="00F3015A" w:rsidRPr="00DE1F8A" w:rsidRDefault="0087728F" w:rsidP="00701FE3">
      <w:pPr>
        <w:pStyle w:val="af5"/>
        <w:spacing w:line="276" w:lineRule="auto"/>
        <w:ind w:firstLine="709"/>
        <w:contextualSpacing/>
        <w:rPr>
          <w:rFonts w:ascii="Times New Roman" w:hAnsi="Times New Roman" w:cs="Times New Roman"/>
          <w:b w:val="0"/>
          <w:szCs w:val="28"/>
        </w:rPr>
      </w:pPr>
      <w:r w:rsidRPr="00DE1F8A">
        <w:rPr>
          <w:rFonts w:ascii="Times New Roman" w:hAnsi="Times New Roman" w:cs="Times New Roman"/>
          <w:b w:val="0"/>
          <w:szCs w:val="28"/>
        </w:rPr>
        <w:t xml:space="preserve">10. </w:t>
      </w:r>
      <w:r w:rsidR="00F3015A" w:rsidRPr="00DE1F8A">
        <w:rPr>
          <w:rFonts w:ascii="Times New Roman" w:hAnsi="Times New Roman" w:cs="Times New Roman"/>
          <w:b w:val="0"/>
          <w:szCs w:val="28"/>
        </w:rPr>
        <w:t>Санкционирование расходов</w:t>
      </w:r>
    </w:p>
    <w:p w:rsidR="00F3015A" w:rsidRPr="00DE1F8A" w:rsidRDefault="00F3015A" w:rsidP="00701FE3">
      <w:pPr>
        <w:tabs>
          <w:tab w:val="left" w:pos="6237"/>
        </w:tabs>
        <w:autoSpaceDE w:val="0"/>
        <w:spacing w:line="276" w:lineRule="auto"/>
        <w:ind w:firstLine="709"/>
        <w:contextualSpacing/>
        <w:rPr>
          <w:sz w:val="28"/>
          <w:szCs w:val="28"/>
        </w:rPr>
      </w:pPr>
    </w:p>
    <w:p w:rsidR="00187F98"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Для учета принятых обязательств и принятых денежных обязательств текущего финансового года в учреждении применяется Журнал регистрации бюджетных обязательств (ф. 0504064).</w:t>
      </w:r>
    </w:p>
    <w:p w:rsidR="00187F98"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 xml:space="preserve">Порядок принятия обязательств и денежных обязательств установлен в </w:t>
      </w:r>
      <w:r w:rsidR="00B63D03" w:rsidRPr="00DE1F8A">
        <w:rPr>
          <w:rFonts w:ascii="Times New Roman" w:hAnsi="Times New Roman"/>
          <w:sz w:val="28"/>
          <w:szCs w:val="28"/>
        </w:rPr>
        <w:t>Приложении№</w:t>
      </w:r>
      <w:r w:rsidR="002850E0" w:rsidRPr="00DE1F8A">
        <w:rPr>
          <w:rFonts w:ascii="Times New Roman" w:hAnsi="Times New Roman"/>
          <w:sz w:val="28"/>
          <w:szCs w:val="28"/>
        </w:rPr>
        <w:t xml:space="preserve"> 1</w:t>
      </w:r>
      <w:r w:rsidR="00BF44C8">
        <w:rPr>
          <w:rFonts w:ascii="Times New Roman" w:hAnsi="Times New Roman"/>
          <w:sz w:val="28"/>
          <w:szCs w:val="28"/>
        </w:rPr>
        <w:t>2</w:t>
      </w:r>
      <w:r w:rsidR="00B63D03" w:rsidRPr="00DE1F8A">
        <w:rPr>
          <w:rFonts w:ascii="Times New Roman" w:hAnsi="Times New Roman"/>
          <w:sz w:val="28"/>
          <w:szCs w:val="28"/>
        </w:rPr>
        <w:t xml:space="preserve"> </w:t>
      </w:r>
      <w:r w:rsidR="001261F3">
        <w:rPr>
          <w:rFonts w:ascii="Times New Roman" w:hAnsi="Times New Roman"/>
          <w:sz w:val="28"/>
          <w:szCs w:val="28"/>
        </w:rPr>
        <w:t>к Учетной политике.</w:t>
      </w:r>
    </w:p>
    <w:p w:rsidR="00187F98"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При поступлении документов, корректирующих стоимость отраженных расходов, затрат, проводятся соответствующие корректировочные записи по операциям санкционирования.</w:t>
      </w:r>
    </w:p>
    <w:p w:rsidR="00F3015A" w:rsidRPr="00DE1F8A" w:rsidRDefault="00F3015A" w:rsidP="00701FE3">
      <w:pPr>
        <w:pStyle w:val="21"/>
        <w:ind w:firstLine="709"/>
        <w:contextualSpacing/>
        <w:rPr>
          <w:rFonts w:ascii="Times New Roman" w:hAnsi="Times New Roman"/>
          <w:sz w:val="28"/>
          <w:szCs w:val="28"/>
        </w:rPr>
      </w:pPr>
      <w:r w:rsidRPr="00DE1F8A">
        <w:rPr>
          <w:rFonts w:ascii="Times New Roman" w:hAnsi="Times New Roman"/>
          <w:sz w:val="28"/>
          <w:szCs w:val="28"/>
        </w:rPr>
        <w:t>По окончании текущего финансового года в случае, если неисполненные бюджетные обязательства планируются к исполнению за счет расходов следующего финансового года, они должны быть приняты к учету (перерегистрированы) при открытии Журнала в следующем финансовом году в объеме, запланированном к исполне</w:t>
      </w:r>
      <w:r w:rsidR="00B61DFE" w:rsidRPr="00DE1F8A">
        <w:rPr>
          <w:rFonts w:ascii="Times New Roman" w:hAnsi="Times New Roman"/>
          <w:sz w:val="28"/>
          <w:szCs w:val="28"/>
        </w:rPr>
        <w:t>нию в следующем финансовом году.</w:t>
      </w:r>
    </w:p>
    <w:p w:rsidR="00B162C2" w:rsidRPr="00DE1F8A" w:rsidRDefault="00B162C2" w:rsidP="00701FE3">
      <w:pPr>
        <w:pStyle w:val="21"/>
        <w:ind w:firstLine="709"/>
        <w:contextualSpacing/>
        <w:rPr>
          <w:rFonts w:ascii="Times New Roman" w:hAnsi="Times New Roman"/>
          <w:sz w:val="28"/>
          <w:szCs w:val="28"/>
        </w:rPr>
      </w:pPr>
    </w:p>
    <w:p w:rsidR="003262CA" w:rsidRPr="00DE1F8A" w:rsidRDefault="003262CA" w:rsidP="00701FE3">
      <w:pPr>
        <w:spacing w:line="276" w:lineRule="auto"/>
        <w:ind w:firstLine="709"/>
        <w:jc w:val="center"/>
        <w:rPr>
          <w:sz w:val="28"/>
          <w:szCs w:val="28"/>
        </w:rPr>
      </w:pPr>
      <w:r w:rsidRPr="00DE1F8A">
        <w:rPr>
          <w:sz w:val="28"/>
          <w:szCs w:val="28"/>
        </w:rPr>
        <w:t>11. Учет на забалансовых счетах</w:t>
      </w:r>
    </w:p>
    <w:p w:rsidR="003262CA" w:rsidRPr="00DE1F8A" w:rsidRDefault="003262CA" w:rsidP="00701FE3">
      <w:pPr>
        <w:pStyle w:val="31"/>
        <w:ind w:firstLine="709"/>
        <w:contextualSpacing/>
        <w:rPr>
          <w:color w:val="00B050"/>
          <w:sz w:val="28"/>
          <w:szCs w:val="28"/>
          <w:shd w:val="clear" w:color="auto" w:fill="FFFF00"/>
        </w:rPr>
      </w:pPr>
    </w:p>
    <w:p w:rsidR="00F0357D" w:rsidRDefault="003262CA" w:rsidP="00701FE3">
      <w:pPr>
        <w:pStyle w:val="21"/>
        <w:ind w:firstLine="709"/>
        <w:contextualSpacing/>
        <w:rPr>
          <w:rFonts w:ascii="Times New Roman" w:hAnsi="Times New Roman"/>
          <w:sz w:val="28"/>
          <w:szCs w:val="28"/>
        </w:rPr>
      </w:pPr>
      <w:r w:rsidRPr="00DE1F8A">
        <w:rPr>
          <w:rFonts w:ascii="Times New Roman" w:hAnsi="Times New Roman"/>
          <w:sz w:val="28"/>
          <w:szCs w:val="28"/>
        </w:rPr>
        <w:t>Учет на забалансовых счетах ведется по простой системе.</w:t>
      </w:r>
    </w:p>
    <w:p w:rsidR="00F0357D" w:rsidRDefault="003262CA" w:rsidP="00701FE3">
      <w:pPr>
        <w:pStyle w:val="21"/>
        <w:ind w:firstLine="709"/>
        <w:contextualSpacing/>
        <w:rPr>
          <w:rFonts w:ascii="Times New Roman" w:hAnsi="Times New Roman"/>
          <w:sz w:val="28"/>
          <w:szCs w:val="28"/>
        </w:rPr>
      </w:pPr>
      <w:r w:rsidRPr="00DE1F8A">
        <w:rPr>
          <w:rFonts w:ascii="Times New Roman" w:hAnsi="Times New Roman"/>
          <w:sz w:val="28"/>
          <w:szCs w:val="28"/>
        </w:rPr>
        <w:t xml:space="preserve">На счете 01 «Имущество, полученное </w:t>
      </w:r>
      <w:r w:rsidR="00C8277F">
        <w:rPr>
          <w:rFonts w:ascii="Times New Roman" w:hAnsi="Times New Roman"/>
          <w:sz w:val="28"/>
          <w:szCs w:val="28"/>
        </w:rPr>
        <w:t>в пользование» подлежит учету:</w:t>
      </w:r>
    </w:p>
    <w:p w:rsidR="00F0357D" w:rsidRDefault="00217C53" w:rsidP="00701FE3">
      <w:pPr>
        <w:pStyle w:val="21"/>
        <w:ind w:firstLine="709"/>
        <w:contextualSpacing/>
        <w:rPr>
          <w:rFonts w:ascii="Times New Roman" w:hAnsi="Times New Roman"/>
          <w:sz w:val="28"/>
          <w:szCs w:val="28"/>
        </w:rPr>
      </w:pPr>
      <w:r w:rsidRPr="00DE1F8A">
        <w:rPr>
          <w:rFonts w:ascii="Times New Roman" w:hAnsi="Times New Roman"/>
          <w:sz w:val="28"/>
          <w:szCs w:val="28"/>
        </w:rPr>
        <w:t>и</w:t>
      </w:r>
      <w:r w:rsidR="003262CA" w:rsidRPr="00DE1F8A">
        <w:rPr>
          <w:rFonts w:ascii="Times New Roman" w:hAnsi="Times New Roman"/>
          <w:sz w:val="28"/>
          <w:szCs w:val="28"/>
        </w:rPr>
        <w:t>мущество, получен</w:t>
      </w:r>
      <w:r w:rsidR="007D0B20" w:rsidRPr="00DE1F8A">
        <w:rPr>
          <w:rFonts w:ascii="Times New Roman" w:hAnsi="Times New Roman"/>
          <w:sz w:val="28"/>
          <w:szCs w:val="28"/>
        </w:rPr>
        <w:t>ное в безвозмездное пользование</w:t>
      </w:r>
      <w:r w:rsidR="003262CA" w:rsidRPr="00DE1F8A">
        <w:rPr>
          <w:rFonts w:ascii="Times New Roman" w:hAnsi="Times New Roman"/>
          <w:sz w:val="28"/>
          <w:szCs w:val="28"/>
        </w:rPr>
        <w:t xml:space="preserve"> – по договорной стоимости указанного имущества</w:t>
      </w:r>
      <w:r w:rsidR="00A36B84" w:rsidRPr="00DE1F8A">
        <w:rPr>
          <w:rFonts w:ascii="Times New Roman" w:hAnsi="Times New Roman"/>
          <w:sz w:val="28"/>
          <w:szCs w:val="28"/>
        </w:rPr>
        <w:t>;</w:t>
      </w:r>
    </w:p>
    <w:p w:rsidR="00F0357D" w:rsidRDefault="00217C53" w:rsidP="00701FE3">
      <w:pPr>
        <w:pStyle w:val="21"/>
        <w:ind w:firstLine="709"/>
        <w:contextualSpacing/>
        <w:rPr>
          <w:rFonts w:ascii="Times New Roman" w:hAnsi="Times New Roman"/>
          <w:sz w:val="28"/>
          <w:szCs w:val="28"/>
        </w:rPr>
      </w:pPr>
      <w:r w:rsidRPr="00DE1F8A">
        <w:rPr>
          <w:rFonts w:ascii="Times New Roman" w:hAnsi="Times New Roman"/>
          <w:sz w:val="28"/>
          <w:szCs w:val="28"/>
        </w:rPr>
        <w:lastRenderedPageBreak/>
        <w:t>п</w:t>
      </w:r>
      <w:r w:rsidR="003262CA" w:rsidRPr="00DE1F8A">
        <w:rPr>
          <w:rFonts w:ascii="Times New Roman" w:hAnsi="Times New Roman"/>
          <w:sz w:val="28"/>
          <w:szCs w:val="28"/>
        </w:rPr>
        <w:t>рограммное обеспечение, приобретаемое по пользовательской лицензии – по цене приобретения, а при невозможности ее определения исходя из договора – в условной оценке один рубль за один объект</w:t>
      </w:r>
      <w:r w:rsidR="00A36B84" w:rsidRPr="00DE1F8A">
        <w:rPr>
          <w:rFonts w:ascii="Times New Roman" w:hAnsi="Times New Roman"/>
          <w:sz w:val="28"/>
          <w:szCs w:val="28"/>
        </w:rPr>
        <w:t>;</w:t>
      </w:r>
    </w:p>
    <w:p w:rsidR="00391B0C" w:rsidRDefault="005755CF" w:rsidP="00701FE3">
      <w:pPr>
        <w:pStyle w:val="21"/>
        <w:ind w:firstLine="709"/>
        <w:contextualSpacing/>
        <w:rPr>
          <w:rFonts w:ascii="Times New Roman" w:hAnsi="Times New Roman"/>
          <w:sz w:val="28"/>
          <w:szCs w:val="28"/>
        </w:rPr>
      </w:pPr>
      <w:r w:rsidRPr="002D52B5">
        <w:rPr>
          <w:rFonts w:ascii="Times New Roman" w:hAnsi="Times New Roman"/>
          <w:sz w:val="28"/>
          <w:szCs w:val="28"/>
        </w:rPr>
        <w:t>права ограниченного пользования чужими земельными участками.</w:t>
      </w:r>
    </w:p>
    <w:p w:rsidR="00391B0C" w:rsidRDefault="003262CA" w:rsidP="00701FE3">
      <w:pPr>
        <w:pStyle w:val="21"/>
        <w:ind w:firstLine="709"/>
        <w:contextualSpacing/>
        <w:rPr>
          <w:rFonts w:ascii="Times New Roman" w:hAnsi="Times New Roman"/>
          <w:sz w:val="28"/>
          <w:szCs w:val="28"/>
        </w:rPr>
      </w:pPr>
      <w:r w:rsidRPr="002D52B5">
        <w:rPr>
          <w:rFonts w:ascii="Times New Roman" w:hAnsi="Times New Roman"/>
          <w:sz w:val="28"/>
          <w:szCs w:val="28"/>
        </w:rPr>
        <w:t>На счете 02 «Материальные ценности, принятые (принимаемые) на хранение»</w:t>
      </w:r>
      <w:r w:rsidRPr="00DE1F8A">
        <w:rPr>
          <w:rFonts w:ascii="Times New Roman" w:hAnsi="Times New Roman"/>
          <w:sz w:val="28"/>
          <w:szCs w:val="28"/>
        </w:rPr>
        <w:t xml:space="preserve"> подлежат учету:</w:t>
      </w:r>
    </w:p>
    <w:p w:rsidR="00391B0C" w:rsidRDefault="001D6184" w:rsidP="00701FE3">
      <w:pPr>
        <w:pStyle w:val="21"/>
        <w:ind w:firstLine="709"/>
        <w:contextualSpacing/>
        <w:rPr>
          <w:rFonts w:ascii="Times New Roman" w:hAnsi="Times New Roman"/>
          <w:sz w:val="28"/>
          <w:szCs w:val="28"/>
        </w:rPr>
      </w:pPr>
      <w:r w:rsidRPr="00DE1F8A">
        <w:rPr>
          <w:rFonts w:ascii="Times New Roman" w:hAnsi="Times New Roman"/>
          <w:sz w:val="28"/>
          <w:szCs w:val="28"/>
        </w:rPr>
        <w:t>м</w:t>
      </w:r>
      <w:r w:rsidR="003262CA" w:rsidRPr="00DE1F8A">
        <w:rPr>
          <w:rFonts w:ascii="Times New Roman" w:hAnsi="Times New Roman"/>
          <w:sz w:val="28"/>
          <w:szCs w:val="28"/>
        </w:rPr>
        <w:t>атериальные ценности, полученные в переработку от заказчиков и готовая продукция, произведенная из материалов заказчика до ее передачи</w:t>
      </w:r>
      <w:r w:rsidR="00217C53" w:rsidRPr="00DE1F8A">
        <w:rPr>
          <w:rFonts w:ascii="Times New Roman" w:hAnsi="Times New Roman"/>
          <w:sz w:val="28"/>
          <w:szCs w:val="28"/>
        </w:rPr>
        <w:t>;</w:t>
      </w:r>
    </w:p>
    <w:p w:rsidR="00391B0C" w:rsidRDefault="001D6184" w:rsidP="00701FE3">
      <w:pPr>
        <w:pStyle w:val="21"/>
        <w:ind w:firstLine="709"/>
        <w:contextualSpacing/>
        <w:rPr>
          <w:rFonts w:ascii="Times New Roman" w:hAnsi="Times New Roman"/>
          <w:sz w:val="28"/>
          <w:szCs w:val="28"/>
        </w:rPr>
      </w:pPr>
      <w:r w:rsidRPr="00DE1F8A">
        <w:rPr>
          <w:rFonts w:ascii="Times New Roman" w:hAnsi="Times New Roman"/>
          <w:sz w:val="28"/>
          <w:szCs w:val="28"/>
        </w:rPr>
        <w:t>и</w:t>
      </w:r>
      <w:r w:rsidR="003262CA" w:rsidRPr="00DE1F8A">
        <w:rPr>
          <w:rFonts w:ascii="Times New Roman" w:hAnsi="Times New Roman"/>
          <w:sz w:val="28"/>
          <w:szCs w:val="28"/>
        </w:rPr>
        <w:t>мущество, в отношении которого принято решение о списании, до момента его демонтажа (утилизации, уничтожения) – в условной оценке один рубль за один объект</w:t>
      </w:r>
      <w:r w:rsidR="00217C53" w:rsidRPr="00DE1F8A">
        <w:rPr>
          <w:rFonts w:ascii="Times New Roman" w:hAnsi="Times New Roman"/>
          <w:sz w:val="28"/>
          <w:szCs w:val="28"/>
        </w:rPr>
        <w:t>;</w:t>
      </w:r>
    </w:p>
    <w:p w:rsidR="00391B0C" w:rsidRDefault="001D6184" w:rsidP="00701FE3">
      <w:pPr>
        <w:pStyle w:val="21"/>
        <w:ind w:firstLine="709"/>
        <w:contextualSpacing/>
        <w:rPr>
          <w:rFonts w:ascii="Times New Roman" w:hAnsi="Times New Roman"/>
          <w:sz w:val="28"/>
          <w:szCs w:val="28"/>
        </w:rPr>
      </w:pPr>
      <w:r w:rsidRPr="00DE1F8A">
        <w:rPr>
          <w:rFonts w:ascii="Times New Roman" w:hAnsi="Times New Roman"/>
          <w:sz w:val="28"/>
          <w:szCs w:val="28"/>
        </w:rPr>
        <w:t>и</w:t>
      </w:r>
      <w:r w:rsidR="003262CA" w:rsidRPr="00DE1F8A">
        <w:rPr>
          <w:rFonts w:ascii="Times New Roman" w:hAnsi="Times New Roman"/>
          <w:sz w:val="28"/>
          <w:szCs w:val="28"/>
        </w:rPr>
        <w:t>мущество сотрудников в пользовании сотрудников – в условной оценке один рубль за один объект, принимаемое к учету согласно служебным запискам, подписанным Руководителем Учреждения</w:t>
      </w:r>
      <w:r w:rsidR="00217C53" w:rsidRPr="00DE1F8A">
        <w:rPr>
          <w:rFonts w:ascii="Times New Roman" w:hAnsi="Times New Roman"/>
          <w:sz w:val="28"/>
          <w:szCs w:val="28"/>
        </w:rPr>
        <w:t>;</w:t>
      </w:r>
    </w:p>
    <w:p w:rsidR="00F433DD" w:rsidRDefault="001D6184" w:rsidP="00701FE3">
      <w:pPr>
        <w:pStyle w:val="21"/>
        <w:ind w:firstLine="709"/>
        <w:contextualSpacing/>
        <w:rPr>
          <w:rFonts w:ascii="Times New Roman" w:hAnsi="Times New Roman"/>
          <w:sz w:val="28"/>
          <w:szCs w:val="28"/>
        </w:rPr>
      </w:pPr>
      <w:r w:rsidRPr="00391B0C">
        <w:rPr>
          <w:rFonts w:ascii="Times New Roman" w:hAnsi="Times New Roman"/>
          <w:sz w:val="28"/>
          <w:szCs w:val="28"/>
        </w:rPr>
        <w:t>м</w:t>
      </w:r>
      <w:r w:rsidR="003262CA" w:rsidRPr="00391B0C">
        <w:rPr>
          <w:rFonts w:ascii="Times New Roman" w:hAnsi="Times New Roman"/>
          <w:sz w:val="28"/>
          <w:szCs w:val="28"/>
        </w:rPr>
        <w:t>атериальные ценности</w:t>
      </w:r>
      <w:r w:rsidR="00D05A4C">
        <w:rPr>
          <w:rFonts w:ascii="Times New Roman" w:hAnsi="Times New Roman"/>
          <w:sz w:val="28"/>
          <w:szCs w:val="28"/>
        </w:rPr>
        <w:t>,</w:t>
      </w:r>
      <w:r w:rsidR="003262CA" w:rsidRPr="00391B0C">
        <w:rPr>
          <w:rFonts w:ascii="Times New Roman" w:hAnsi="Times New Roman"/>
          <w:sz w:val="28"/>
          <w:szCs w:val="28"/>
        </w:rPr>
        <w:t xml:space="preserve"> принятые на реализацию в рамках догово</w:t>
      </w:r>
      <w:r w:rsidR="00217C53" w:rsidRPr="00391B0C">
        <w:rPr>
          <w:rFonts w:ascii="Times New Roman" w:hAnsi="Times New Roman"/>
          <w:sz w:val="28"/>
          <w:szCs w:val="28"/>
        </w:rPr>
        <w:t>ра комиссии, до момента продажи;</w:t>
      </w:r>
    </w:p>
    <w:p w:rsidR="00F90957" w:rsidRDefault="001D6184" w:rsidP="00701FE3">
      <w:pPr>
        <w:pStyle w:val="21"/>
        <w:ind w:firstLine="709"/>
        <w:contextualSpacing/>
        <w:rPr>
          <w:rFonts w:ascii="Times New Roman" w:hAnsi="Times New Roman"/>
          <w:sz w:val="28"/>
          <w:szCs w:val="28"/>
        </w:rPr>
      </w:pPr>
      <w:r w:rsidRPr="00F433DD">
        <w:rPr>
          <w:rFonts w:ascii="Times New Roman" w:hAnsi="Times New Roman"/>
          <w:sz w:val="28"/>
          <w:szCs w:val="28"/>
        </w:rPr>
        <w:t>б</w:t>
      </w:r>
      <w:r w:rsidR="003C014B" w:rsidRPr="00F433DD">
        <w:rPr>
          <w:rFonts w:ascii="Times New Roman" w:hAnsi="Times New Roman"/>
          <w:sz w:val="28"/>
          <w:szCs w:val="28"/>
        </w:rPr>
        <w:t xml:space="preserve">анковские дебетовые корпоративные карты, используемые бюджетным учреждением для получения наличных денежных средств и внесения средств на счет учреждения. </w:t>
      </w:r>
    </w:p>
    <w:p w:rsidR="00896DF0" w:rsidRDefault="003262CA" w:rsidP="00896DF0">
      <w:pPr>
        <w:pStyle w:val="21"/>
        <w:ind w:firstLine="709"/>
        <w:contextualSpacing/>
        <w:rPr>
          <w:rFonts w:ascii="Times New Roman" w:hAnsi="Times New Roman"/>
          <w:sz w:val="28"/>
          <w:szCs w:val="28"/>
        </w:rPr>
      </w:pPr>
      <w:r w:rsidRPr="00DE1F8A">
        <w:rPr>
          <w:rFonts w:ascii="Times New Roman" w:hAnsi="Times New Roman"/>
          <w:sz w:val="28"/>
          <w:szCs w:val="28"/>
        </w:rPr>
        <w:t xml:space="preserve">На счете 03 «Бланки строгой отчетности» подлежат учету: </w:t>
      </w:r>
    </w:p>
    <w:p w:rsidR="004179DE" w:rsidRPr="004179DE" w:rsidRDefault="004179DE" w:rsidP="004179DE">
      <w:pPr>
        <w:pStyle w:val="21"/>
        <w:ind w:firstLine="709"/>
        <w:contextualSpacing/>
        <w:rPr>
          <w:rFonts w:ascii="Times New Roman" w:hAnsi="Times New Roman"/>
          <w:sz w:val="28"/>
          <w:szCs w:val="28"/>
        </w:rPr>
      </w:pPr>
      <w:r w:rsidRPr="004179DE">
        <w:rPr>
          <w:rFonts w:ascii="Times New Roman" w:hAnsi="Times New Roman"/>
          <w:sz w:val="28"/>
          <w:szCs w:val="28"/>
        </w:rPr>
        <w:t>•</w:t>
      </w:r>
      <w:r w:rsidRPr="004179DE">
        <w:rPr>
          <w:rFonts w:ascii="Times New Roman" w:hAnsi="Times New Roman"/>
          <w:sz w:val="28"/>
          <w:szCs w:val="28"/>
        </w:rPr>
        <w:tab/>
      </w:r>
      <w:r>
        <w:rPr>
          <w:rFonts w:ascii="Times New Roman" w:hAnsi="Times New Roman"/>
          <w:sz w:val="28"/>
          <w:szCs w:val="28"/>
        </w:rPr>
        <w:t>д</w:t>
      </w:r>
      <w:r w:rsidRPr="004179DE">
        <w:rPr>
          <w:rFonts w:ascii="Times New Roman" w:hAnsi="Times New Roman"/>
          <w:sz w:val="28"/>
          <w:szCs w:val="28"/>
        </w:rPr>
        <w:t>ипломы с приложениями</w:t>
      </w:r>
      <w:r>
        <w:rPr>
          <w:rFonts w:ascii="Times New Roman" w:hAnsi="Times New Roman"/>
          <w:sz w:val="28"/>
          <w:szCs w:val="28"/>
        </w:rPr>
        <w:t>;</w:t>
      </w:r>
    </w:p>
    <w:p w:rsidR="004179DE" w:rsidRPr="004179DE" w:rsidRDefault="004179DE" w:rsidP="004179DE">
      <w:pPr>
        <w:pStyle w:val="21"/>
        <w:ind w:firstLine="709"/>
        <w:contextualSpacing/>
        <w:rPr>
          <w:rFonts w:ascii="Times New Roman" w:hAnsi="Times New Roman"/>
          <w:sz w:val="28"/>
          <w:szCs w:val="28"/>
        </w:rPr>
      </w:pPr>
      <w:r w:rsidRPr="004179DE">
        <w:rPr>
          <w:rFonts w:ascii="Times New Roman" w:hAnsi="Times New Roman"/>
          <w:sz w:val="28"/>
          <w:szCs w:val="28"/>
        </w:rPr>
        <w:t>•</w:t>
      </w:r>
      <w:r w:rsidRPr="004179DE">
        <w:rPr>
          <w:rFonts w:ascii="Times New Roman" w:hAnsi="Times New Roman"/>
          <w:sz w:val="28"/>
          <w:szCs w:val="28"/>
        </w:rPr>
        <w:tab/>
      </w:r>
      <w:r>
        <w:rPr>
          <w:rFonts w:ascii="Times New Roman" w:hAnsi="Times New Roman"/>
          <w:sz w:val="28"/>
          <w:szCs w:val="28"/>
        </w:rPr>
        <w:t>а</w:t>
      </w:r>
      <w:r w:rsidRPr="004179DE">
        <w:rPr>
          <w:rFonts w:ascii="Times New Roman" w:hAnsi="Times New Roman"/>
          <w:sz w:val="28"/>
          <w:szCs w:val="28"/>
        </w:rPr>
        <w:t>кадемические справки</w:t>
      </w:r>
      <w:r>
        <w:rPr>
          <w:rFonts w:ascii="Times New Roman" w:hAnsi="Times New Roman"/>
          <w:sz w:val="28"/>
          <w:szCs w:val="28"/>
        </w:rPr>
        <w:t>;</w:t>
      </w:r>
    </w:p>
    <w:p w:rsidR="004179DE" w:rsidRPr="004179DE" w:rsidRDefault="004179DE" w:rsidP="004179DE">
      <w:pPr>
        <w:pStyle w:val="21"/>
        <w:ind w:firstLine="709"/>
        <w:contextualSpacing/>
        <w:rPr>
          <w:rFonts w:ascii="Times New Roman" w:hAnsi="Times New Roman"/>
          <w:sz w:val="28"/>
          <w:szCs w:val="28"/>
        </w:rPr>
      </w:pPr>
      <w:r w:rsidRPr="004179DE">
        <w:rPr>
          <w:rFonts w:ascii="Times New Roman" w:hAnsi="Times New Roman"/>
          <w:sz w:val="28"/>
          <w:szCs w:val="28"/>
        </w:rPr>
        <w:t>•</w:t>
      </w:r>
      <w:r w:rsidRPr="004179DE">
        <w:rPr>
          <w:rFonts w:ascii="Times New Roman" w:hAnsi="Times New Roman"/>
          <w:sz w:val="28"/>
          <w:szCs w:val="28"/>
        </w:rPr>
        <w:tab/>
      </w:r>
      <w:r>
        <w:rPr>
          <w:rFonts w:ascii="Times New Roman" w:hAnsi="Times New Roman"/>
          <w:sz w:val="28"/>
          <w:szCs w:val="28"/>
        </w:rPr>
        <w:t>б</w:t>
      </w:r>
      <w:r w:rsidRPr="004179DE">
        <w:rPr>
          <w:rFonts w:ascii="Times New Roman" w:hAnsi="Times New Roman"/>
          <w:sz w:val="28"/>
          <w:szCs w:val="28"/>
        </w:rPr>
        <w:t>ланки трудовых книжек</w:t>
      </w:r>
      <w:r>
        <w:rPr>
          <w:rFonts w:ascii="Times New Roman" w:hAnsi="Times New Roman"/>
          <w:sz w:val="28"/>
          <w:szCs w:val="28"/>
        </w:rPr>
        <w:t>;</w:t>
      </w:r>
    </w:p>
    <w:p w:rsidR="004179DE" w:rsidRPr="004179DE" w:rsidRDefault="004179DE" w:rsidP="004179DE">
      <w:pPr>
        <w:pStyle w:val="21"/>
        <w:ind w:firstLine="709"/>
        <w:contextualSpacing/>
        <w:rPr>
          <w:rFonts w:ascii="Times New Roman" w:hAnsi="Times New Roman"/>
          <w:sz w:val="28"/>
          <w:szCs w:val="28"/>
        </w:rPr>
      </w:pPr>
      <w:r w:rsidRPr="004179DE">
        <w:rPr>
          <w:rFonts w:ascii="Times New Roman" w:hAnsi="Times New Roman"/>
          <w:sz w:val="28"/>
          <w:szCs w:val="28"/>
        </w:rPr>
        <w:t>•</w:t>
      </w:r>
      <w:r w:rsidRPr="004179DE">
        <w:rPr>
          <w:rFonts w:ascii="Times New Roman" w:hAnsi="Times New Roman"/>
          <w:sz w:val="28"/>
          <w:szCs w:val="28"/>
        </w:rPr>
        <w:tab/>
      </w:r>
      <w:r>
        <w:rPr>
          <w:rFonts w:ascii="Times New Roman" w:hAnsi="Times New Roman"/>
          <w:sz w:val="28"/>
          <w:szCs w:val="28"/>
        </w:rPr>
        <w:t>к</w:t>
      </w:r>
      <w:r w:rsidRPr="004179DE">
        <w:rPr>
          <w:rFonts w:ascii="Times New Roman" w:hAnsi="Times New Roman"/>
          <w:sz w:val="28"/>
          <w:szCs w:val="28"/>
        </w:rPr>
        <w:t>витанции (ф. 0504510)</w:t>
      </w:r>
      <w:r>
        <w:rPr>
          <w:rFonts w:ascii="Times New Roman" w:hAnsi="Times New Roman"/>
          <w:sz w:val="28"/>
          <w:szCs w:val="28"/>
        </w:rPr>
        <w:t>;</w:t>
      </w:r>
    </w:p>
    <w:p w:rsidR="004179DE" w:rsidRDefault="004179DE" w:rsidP="004179DE">
      <w:pPr>
        <w:pStyle w:val="21"/>
        <w:ind w:firstLine="709"/>
        <w:contextualSpacing/>
        <w:rPr>
          <w:rFonts w:ascii="Times New Roman" w:hAnsi="Times New Roman"/>
          <w:sz w:val="28"/>
          <w:szCs w:val="28"/>
        </w:rPr>
      </w:pPr>
      <w:r w:rsidRPr="004179DE">
        <w:rPr>
          <w:rFonts w:ascii="Times New Roman" w:hAnsi="Times New Roman"/>
          <w:sz w:val="28"/>
          <w:szCs w:val="28"/>
        </w:rPr>
        <w:t>•</w:t>
      </w:r>
      <w:r w:rsidRPr="004179DE">
        <w:rPr>
          <w:rFonts w:ascii="Times New Roman" w:hAnsi="Times New Roman"/>
          <w:sz w:val="28"/>
          <w:szCs w:val="28"/>
        </w:rPr>
        <w:tab/>
      </w:r>
      <w:r>
        <w:rPr>
          <w:rFonts w:ascii="Times New Roman" w:hAnsi="Times New Roman"/>
          <w:sz w:val="28"/>
          <w:szCs w:val="28"/>
        </w:rPr>
        <w:t>б</w:t>
      </w:r>
      <w:r w:rsidRPr="004179DE">
        <w:rPr>
          <w:rFonts w:ascii="Times New Roman" w:hAnsi="Times New Roman"/>
          <w:sz w:val="28"/>
          <w:szCs w:val="28"/>
        </w:rPr>
        <w:t>ланки удостоверений</w:t>
      </w:r>
      <w:r>
        <w:rPr>
          <w:rFonts w:ascii="Times New Roman" w:hAnsi="Times New Roman"/>
          <w:sz w:val="28"/>
          <w:szCs w:val="28"/>
        </w:rPr>
        <w:t>.</w:t>
      </w:r>
    </w:p>
    <w:p w:rsidR="0055685D" w:rsidRDefault="003262CA" w:rsidP="004179DE">
      <w:pPr>
        <w:pStyle w:val="21"/>
        <w:ind w:firstLine="709"/>
        <w:contextualSpacing/>
        <w:rPr>
          <w:rFonts w:ascii="Times New Roman" w:hAnsi="Times New Roman"/>
          <w:sz w:val="28"/>
          <w:szCs w:val="28"/>
        </w:rPr>
      </w:pPr>
      <w:r w:rsidRPr="00DE1F8A">
        <w:rPr>
          <w:rFonts w:ascii="Times New Roman" w:hAnsi="Times New Roman"/>
          <w:sz w:val="28"/>
          <w:szCs w:val="28"/>
        </w:rPr>
        <w:t>Бланки трудовых книжек учитываются по цене приобретения. Иные бланки строгой отчетности отражать забалансовом счете с детализацией по местам использования или хранения в условной оце</w:t>
      </w:r>
      <w:r w:rsidR="00F90957">
        <w:rPr>
          <w:rFonts w:ascii="Times New Roman" w:hAnsi="Times New Roman"/>
          <w:sz w:val="28"/>
          <w:szCs w:val="28"/>
        </w:rPr>
        <w:t>нке - один рубль за один бланк.</w:t>
      </w:r>
    </w:p>
    <w:p w:rsidR="0055685D" w:rsidRDefault="003262CA" w:rsidP="00701FE3">
      <w:pPr>
        <w:pStyle w:val="21"/>
        <w:ind w:firstLine="709"/>
        <w:contextualSpacing/>
        <w:rPr>
          <w:rFonts w:ascii="Times New Roman" w:hAnsi="Times New Roman"/>
          <w:sz w:val="28"/>
          <w:szCs w:val="28"/>
        </w:rPr>
      </w:pPr>
      <w:r w:rsidRPr="00DE1F8A">
        <w:rPr>
          <w:rFonts w:ascii="Times New Roman" w:hAnsi="Times New Roman"/>
          <w:sz w:val="28"/>
          <w:szCs w:val="28"/>
        </w:rPr>
        <w:t>На счете 04 «Задолженность неплатежеспособных дебиторов» учитывается задолженность дебиторов, нереальная к взысканию. Основанием для списания с баланса и принятия к учету задолженности на счет 04 являются Решение Комиссии по поступлению и выбытию активов. Суммы задолженностей, отраженные на счете 04 подлежат ежегодной инвентаризации для целей отслеживания срока возможного возобновления согласно законодательству РФ процедуры взыскания задолженности. Списание задолженности с забалансового учета осуществляется на основании решения Комиссии учреждения по поступлению и выбытию активов о признании задолженности безнадежной к взысканию (п. 339 Инструкции 157н).</w:t>
      </w:r>
    </w:p>
    <w:p w:rsidR="00540E73" w:rsidRDefault="00540E73" w:rsidP="00701FE3">
      <w:pPr>
        <w:pStyle w:val="21"/>
        <w:ind w:firstLine="709"/>
        <w:contextualSpacing/>
        <w:rPr>
          <w:rFonts w:ascii="Times New Roman" w:hAnsi="Times New Roman"/>
          <w:sz w:val="28"/>
          <w:szCs w:val="28"/>
        </w:rPr>
      </w:pPr>
      <w:r w:rsidRPr="00540E73">
        <w:rPr>
          <w:rFonts w:ascii="Times New Roman" w:hAnsi="Times New Roman"/>
          <w:sz w:val="28"/>
          <w:szCs w:val="28"/>
        </w:rPr>
        <w:lastRenderedPageBreak/>
        <w:t>На счете 07 "Награды, призы, кубки и ценные подарки, сувениры» учитываются материальных ценностей, приобретаемые в целях награждения (дарения), в том числе ценные подарки и сувениры</w:t>
      </w:r>
      <w:r w:rsidR="004179DE">
        <w:rPr>
          <w:rFonts w:ascii="Times New Roman" w:hAnsi="Times New Roman"/>
          <w:sz w:val="28"/>
          <w:szCs w:val="28"/>
        </w:rPr>
        <w:t>, бланки дипломов благодарственных писем</w:t>
      </w:r>
      <w:r w:rsidRPr="00540E73">
        <w:rPr>
          <w:rFonts w:ascii="Times New Roman" w:hAnsi="Times New Roman"/>
          <w:sz w:val="28"/>
          <w:szCs w:val="28"/>
        </w:rPr>
        <w:t>.</w:t>
      </w:r>
    </w:p>
    <w:p w:rsidR="004179DE" w:rsidRDefault="004179DE" w:rsidP="00701FE3">
      <w:pPr>
        <w:pStyle w:val="21"/>
        <w:ind w:firstLine="709"/>
        <w:contextualSpacing/>
        <w:rPr>
          <w:rFonts w:ascii="Times New Roman" w:hAnsi="Times New Roman"/>
          <w:sz w:val="28"/>
          <w:szCs w:val="28"/>
        </w:rPr>
      </w:pPr>
      <w:r w:rsidRPr="004179DE">
        <w:rPr>
          <w:rFonts w:ascii="Times New Roman" w:hAnsi="Times New Roman"/>
          <w:sz w:val="28"/>
          <w:szCs w:val="28"/>
        </w:rPr>
        <w:t>Учитываются по фактической себестоимости до вручения победителям и участникам конкурсов.</w:t>
      </w:r>
    </w:p>
    <w:p w:rsidR="0055685D" w:rsidRDefault="003262CA" w:rsidP="00701FE3">
      <w:pPr>
        <w:pStyle w:val="21"/>
        <w:ind w:firstLine="709"/>
        <w:contextualSpacing/>
        <w:rPr>
          <w:rFonts w:ascii="Times New Roman" w:hAnsi="Times New Roman"/>
          <w:sz w:val="28"/>
          <w:szCs w:val="28"/>
        </w:rPr>
      </w:pPr>
      <w:r w:rsidRPr="00DE1F8A">
        <w:rPr>
          <w:rFonts w:ascii="Times New Roman" w:hAnsi="Times New Roman"/>
          <w:sz w:val="28"/>
          <w:szCs w:val="28"/>
        </w:rPr>
        <w:t>На счете 09 «Запасные части к транспортным средствам, выданные взамен изношенных» учитываются:</w:t>
      </w:r>
    </w:p>
    <w:p w:rsidR="0055685D" w:rsidRDefault="00C01E2C" w:rsidP="00701FE3">
      <w:pPr>
        <w:pStyle w:val="21"/>
        <w:ind w:firstLine="709"/>
        <w:contextualSpacing/>
        <w:rPr>
          <w:rFonts w:ascii="Times New Roman" w:hAnsi="Times New Roman"/>
          <w:sz w:val="28"/>
          <w:szCs w:val="28"/>
        </w:rPr>
      </w:pPr>
      <w:r w:rsidRPr="00DE1F8A">
        <w:rPr>
          <w:rFonts w:ascii="Times New Roman" w:hAnsi="Times New Roman"/>
          <w:sz w:val="28"/>
          <w:szCs w:val="28"/>
        </w:rPr>
        <w:t>двигатели;</w:t>
      </w:r>
    </w:p>
    <w:p w:rsidR="0055685D" w:rsidRDefault="003262CA" w:rsidP="00701FE3">
      <w:pPr>
        <w:pStyle w:val="21"/>
        <w:ind w:firstLine="709"/>
        <w:contextualSpacing/>
        <w:rPr>
          <w:rFonts w:ascii="Times New Roman" w:hAnsi="Times New Roman"/>
          <w:sz w:val="28"/>
          <w:szCs w:val="28"/>
        </w:rPr>
      </w:pPr>
      <w:r w:rsidRPr="00DE1F8A">
        <w:rPr>
          <w:rFonts w:ascii="Times New Roman" w:hAnsi="Times New Roman"/>
          <w:sz w:val="28"/>
          <w:szCs w:val="28"/>
        </w:rPr>
        <w:t>шины.</w:t>
      </w:r>
    </w:p>
    <w:p w:rsidR="00540E73" w:rsidRDefault="00540E73" w:rsidP="00540E73">
      <w:pPr>
        <w:pStyle w:val="21"/>
        <w:ind w:firstLine="709"/>
        <w:contextualSpacing/>
        <w:rPr>
          <w:rFonts w:ascii="Times New Roman" w:hAnsi="Times New Roman"/>
          <w:sz w:val="28"/>
          <w:szCs w:val="28"/>
        </w:rPr>
      </w:pPr>
      <w:r w:rsidRPr="00771849">
        <w:rPr>
          <w:rFonts w:ascii="Times New Roman" w:hAnsi="Times New Roman"/>
          <w:sz w:val="28"/>
          <w:szCs w:val="28"/>
        </w:rPr>
        <w:t>На счете 10 "Обеспечение исполнения обязательств"</w:t>
      </w:r>
      <w:r>
        <w:rPr>
          <w:rFonts w:ascii="Times New Roman" w:hAnsi="Times New Roman"/>
          <w:sz w:val="28"/>
          <w:szCs w:val="28"/>
        </w:rPr>
        <w:t xml:space="preserve"> учитываются б</w:t>
      </w:r>
      <w:r w:rsidRPr="00771849">
        <w:rPr>
          <w:rFonts w:ascii="Times New Roman" w:hAnsi="Times New Roman"/>
          <w:sz w:val="28"/>
          <w:szCs w:val="28"/>
        </w:rPr>
        <w:t>анковск</w:t>
      </w:r>
      <w:r>
        <w:rPr>
          <w:rFonts w:ascii="Times New Roman" w:hAnsi="Times New Roman"/>
          <w:sz w:val="28"/>
          <w:szCs w:val="28"/>
        </w:rPr>
        <w:t>ая</w:t>
      </w:r>
      <w:r w:rsidRPr="00771849">
        <w:rPr>
          <w:rFonts w:ascii="Times New Roman" w:hAnsi="Times New Roman"/>
          <w:sz w:val="28"/>
          <w:szCs w:val="28"/>
        </w:rPr>
        <w:t xml:space="preserve"> гаранти</w:t>
      </w:r>
      <w:r>
        <w:rPr>
          <w:rFonts w:ascii="Times New Roman" w:hAnsi="Times New Roman"/>
          <w:sz w:val="28"/>
          <w:szCs w:val="28"/>
        </w:rPr>
        <w:t>я</w:t>
      </w:r>
      <w:r w:rsidRPr="00771849">
        <w:rPr>
          <w:rFonts w:ascii="Times New Roman" w:hAnsi="Times New Roman"/>
          <w:sz w:val="28"/>
          <w:szCs w:val="28"/>
        </w:rPr>
        <w:t>, которая поступила как обеспечение заявки или исполнения контракта</w:t>
      </w:r>
      <w:r>
        <w:rPr>
          <w:rFonts w:ascii="Times New Roman" w:hAnsi="Times New Roman"/>
          <w:sz w:val="28"/>
          <w:szCs w:val="28"/>
        </w:rPr>
        <w:t>.</w:t>
      </w:r>
    </w:p>
    <w:p w:rsidR="0055685D" w:rsidRDefault="003262CA" w:rsidP="00701FE3">
      <w:pPr>
        <w:pStyle w:val="21"/>
        <w:ind w:firstLine="709"/>
        <w:contextualSpacing/>
        <w:rPr>
          <w:rFonts w:ascii="Times New Roman" w:hAnsi="Times New Roman"/>
          <w:sz w:val="28"/>
          <w:szCs w:val="28"/>
        </w:rPr>
      </w:pPr>
      <w:r w:rsidRPr="00DE1F8A">
        <w:rPr>
          <w:rFonts w:ascii="Times New Roman" w:hAnsi="Times New Roman"/>
          <w:sz w:val="28"/>
          <w:szCs w:val="28"/>
        </w:rPr>
        <w:t xml:space="preserve">Для отражения показателей в Отчете об исполнении учреждением плана его финансово-хозяйственной деятельности (ф. 0503737) </w:t>
      </w:r>
      <w:proofErr w:type="spellStart"/>
      <w:r w:rsidRPr="00DE1F8A">
        <w:rPr>
          <w:rFonts w:ascii="Times New Roman" w:hAnsi="Times New Roman"/>
          <w:sz w:val="28"/>
          <w:szCs w:val="28"/>
        </w:rPr>
        <w:t>забалансовые</w:t>
      </w:r>
      <w:proofErr w:type="spellEnd"/>
      <w:r w:rsidRPr="00DE1F8A">
        <w:rPr>
          <w:rFonts w:ascii="Times New Roman" w:hAnsi="Times New Roman"/>
          <w:sz w:val="28"/>
          <w:szCs w:val="28"/>
        </w:rPr>
        <w:t xml:space="preserve"> счета 17 и 18 открываются в разрезе КОСГУ к следующим бал</w:t>
      </w:r>
      <w:r w:rsidR="00152A8F">
        <w:rPr>
          <w:rFonts w:ascii="Times New Roman" w:hAnsi="Times New Roman"/>
          <w:sz w:val="28"/>
          <w:szCs w:val="28"/>
        </w:rPr>
        <w:t>ансовым счетам: 0 201 11 000, 0 </w:t>
      </w:r>
      <w:r w:rsidRPr="00DE1F8A">
        <w:rPr>
          <w:rFonts w:ascii="Times New Roman" w:hAnsi="Times New Roman"/>
          <w:sz w:val="28"/>
          <w:szCs w:val="28"/>
        </w:rPr>
        <w:t>201</w:t>
      </w:r>
      <w:r w:rsidR="00152A8F">
        <w:rPr>
          <w:rFonts w:ascii="Times New Roman" w:hAnsi="Times New Roman"/>
          <w:sz w:val="28"/>
          <w:szCs w:val="28"/>
        </w:rPr>
        <w:t> </w:t>
      </w:r>
      <w:r w:rsidRPr="00DE1F8A">
        <w:rPr>
          <w:rFonts w:ascii="Times New Roman" w:hAnsi="Times New Roman"/>
          <w:sz w:val="28"/>
          <w:szCs w:val="28"/>
        </w:rPr>
        <w:t>23 000, 0</w:t>
      </w:r>
      <w:r w:rsidR="005D7C95">
        <w:rPr>
          <w:rFonts w:ascii="Times New Roman" w:hAnsi="Times New Roman"/>
          <w:sz w:val="28"/>
          <w:szCs w:val="28"/>
        </w:rPr>
        <w:t> </w:t>
      </w:r>
      <w:r w:rsidRPr="00DE1F8A">
        <w:rPr>
          <w:rFonts w:ascii="Times New Roman" w:hAnsi="Times New Roman"/>
          <w:sz w:val="28"/>
          <w:szCs w:val="28"/>
        </w:rPr>
        <w:t>201</w:t>
      </w:r>
      <w:r w:rsidR="005D7C95">
        <w:rPr>
          <w:rFonts w:ascii="Times New Roman" w:hAnsi="Times New Roman"/>
          <w:sz w:val="28"/>
          <w:szCs w:val="28"/>
        </w:rPr>
        <w:t xml:space="preserve"> </w:t>
      </w:r>
      <w:r w:rsidRPr="00DE1F8A">
        <w:rPr>
          <w:rFonts w:ascii="Times New Roman" w:hAnsi="Times New Roman"/>
          <w:sz w:val="28"/>
          <w:szCs w:val="28"/>
        </w:rPr>
        <w:t>27 000, 0</w:t>
      </w:r>
      <w:r w:rsidR="005D7C95">
        <w:rPr>
          <w:rFonts w:ascii="Times New Roman" w:hAnsi="Times New Roman"/>
          <w:sz w:val="28"/>
          <w:szCs w:val="28"/>
        </w:rPr>
        <w:t> </w:t>
      </w:r>
      <w:r w:rsidRPr="00DE1F8A">
        <w:rPr>
          <w:rFonts w:ascii="Times New Roman" w:hAnsi="Times New Roman"/>
          <w:sz w:val="28"/>
          <w:szCs w:val="28"/>
        </w:rPr>
        <w:t>201</w:t>
      </w:r>
      <w:r w:rsidR="005D7C95">
        <w:rPr>
          <w:rFonts w:ascii="Times New Roman" w:hAnsi="Times New Roman"/>
          <w:sz w:val="28"/>
          <w:szCs w:val="28"/>
        </w:rPr>
        <w:t xml:space="preserve"> </w:t>
      </w:r>
      <w:r w:rsidRPr="00DE1F8A">
        <w:rPr>
          <w:rFonts w:ascii="Times New Roman" w:hAnsi="Times New Roman"/>
          <w:sz w:val="28"/>
          <w:szCs w:val="28"/>
        </w:rPr>
        <w:t>34 000, 0</w:t>
      </w:r>
      <w:r w:rsidR="005D7C95">
        <w:rPr>
          <w:rFonts w:ascii="Times New Roman" w:hAnsi="Times New Roman"/>
          <w:sz w:val="28"/>
          <w:szCs w:val="28"/>
        </w:rPr>
        <w:t> </w:t>
      </w:r>
      <w:r w:rsidRPr="00DE1F8A">
        <w:rPr>
          <w:rFonts w:ascii="Times New Roman" w:hAnsi="Times New Roman"/>
          <w:sz w:val="28"/>
          <w:szCs w:val="28"/>
        </w:rPr>
        <w:t>210</w:t>
      </w:r>
      <w:r w:rsidR="005D7C95">
        <w:rPr>
          <w:rFonts w:ascii="Times New Roman" w:hAnsi="Times New Roman"/>
          <w:sz w:val="28"/>
          <w:szCs w:val="28"/>
        </w:rPr>
        <w:t xml:space="preserve"> </w:t>
      </w:r>
      <w:r w:rsidRPr="00DE1F8A">
        <w:rPr>
          <w:rFonts w:ascii="Times New Roman" w:hAnsi="Times New Roman"/>
          <w:sz w:val="28"/>
          <w:szCs w:val="28"/>
        </w:rPr>
        <w:t>03</w:t>
      </w:r>
      <w:r w:rsidR="00540E73">
        <w:rPr>
          <w:rFonts w:ascii="Times New Roman" w:hAnsi="Times New Roman"/>
          <w:sz w:val="28"/>
          <w:szCs w:val="28"/>
        </w:rPr>
        <w:t> </w:t>
      </w:r>
      <w:r w:rsidRPr="00DE1F8A">
        <w:rPr>
          <w:rFonts w:ascii="Times New Roman" w:hAnsi="Times New Roman"/>
          <w:sz w:val="28"/>
          <w:szCs w:val="28"/>
        </w:rPr>
        <w:t>000.</w:t>
      </w:r>
    </w:p>
    <w:p w:rsidR="0055685D" w:rsidRDefault="003262CA" w:rsidP="00701FE3">
      <w:pPr>
        <w:pStyle w:val="21"/>
        <w:ind w:firstLine="709"/>
        <w:contextualSpacing/>
        <w:rPr>
          <w:rFonts w:ascii="Times New Roman" w:hAnsi="Times New Roman"/>
          <w:sz w:val="28"/>
          <w:szCs w:val="28"/>
        </w:rPr>
      </w:pPr>
      <w:r w:rsidRPr="00DE1F8A">
        <w:rPr>
          <w:rFonts w:ascii="Times New Roman" w:hAnsi="Times New Roman"/>
          <w:sz w:val="28"/>
          <w:szCs w:val="28"/>
        </w:rPr>
        <w:t xml:space="preserve">На счете 20 «Задолженность, невостребованная кредиторами» учитываются суммы просроченной задолженности, не востребованной кредиторами, списанные с баланса на основании решения Инвентаризационной комиссии. </w:t>
      </w:r>
    </w:p>
    <w:p w:rsidR="0055685D" w:rsidRDefault="003262CA" w:rsidP="00701FE3">
      <w:pPr>
        <w:pStyle w:val="21"/>
        <w:ind w:firstLine="709"/>
        <w:contextualSpacing/>
        <w:rPr>
          <w:rFonts w:ascii="Times New Roman" w:hAnsi="Times New Roman"/>
          <w:sz w:val="28"/>
          <w:szCs w:val="28"/>
        </w:rPr>
      </w:pPr>
      <w:r w:rsidRPr="00DE1F8A">
        <w:rPr>
          <w:rFonts w:ascii="Times New Roman" w:hAnsi="Times New Roman"/>
          <w:sz w:val="28"/>
          <w:szCs w:val="28"/>
        </w:rPr>
        <w:t xml:space="preserve">Для целей составления отчетности, задолженность невостребованная кредиторами на счете 20 группируется в следующем порядке: </w:t>
      </w:r>
    </w:p>
    <w:p w:rsidR="0055685D" w:rsidRDefault="003262CA" w:rsidP="00701FE3">
      <w:pPr>
        <w:pStyle w:val="21"/>
        <w:ind w:firstLine="709"/>
        <w:contextualSpacing/>
        <w:rPr>
          <w:rFonts w:ascii="Times New Roman" w:hAnsi="Times New Roman"/>
          <w:sz w:val="28"/>
          <w:szCs w:val="28"/>
        </w:rPr>
      </w:pPr>
      <w:r w:rsidRPr="00DE1F8A">
        <w:rPr>
          <w:rFonts w:ascii="Times New Roman" w:hAnsi="Times New Roman"/>
          <w:sz w:val="28"/>
          <w:szCs w:val="28"/>
        </w:rPr>
        <w:t>задолженность по крупным сделкам;</w:t>
      </w:r>
    </w:p>
    <w:p w:rsidR="0055685D" w:rsidRDefault="003262CA" w:rsidP="00701FE3">
      <w:pPr>
        <w:pStyle w:val="21"/>
        <w:ind w:firstLine="709"/>
        <w:contextualSpacing/>
        <w:rPr>
          <w:rFonts w:ascii="Times New Roman" w:hAnsi="Times New Roman"/>
          <w:sz w:val="28"/>
          <w:szCs w:val="28"/>
        </w:rPr>
      </w:pPr>
      <w:r w:rsidRPr="00DE1F8A">
        <w:rPr>
          <w:rFonts w:ascii="Times New Roman" w:hAnsi="Times New Roman"/>
          <w:sz w:val="28"/>
          <w:szCs w:val="28"/>
        </w:rPr>
        <w:t>задолженность по сделкам с заинтересованностью;</w:t>
      </w:r>
    </w:p>
    <w:p w:rsidR="0055685D" w:rsidRDefault="003262CA" w:rsidP="00701FE3">
      <w:pPr>
        <w:pStyle w:val="21"/>
        <w:ind w:firstLine="709"/>
        <w:contextualSpacing/>
        <w:rPr>
          <w:rFonts w:ascii="Times New Roman" w:hAnsi="Times New Roman"/>
          <w:sz w:val="28"/>
          <w:szCs w:val="28"/>
        </w:rPr>
      </w:pPr>
      <w:r w:rsidRPr="00DE1F8A">
        <w:rPr>
          <w:rFonts w:ascii="Times New Roman" w:hAnsi="Times New Roman"/>
          <w:sz w:val="28"/>
          <w:szCs w:val="28"/>
        </w:rPr>
        <w:t>задолженность по прочим сделкам.</w:t>
      </w:r>
    </w:p>
    <w:p w:rsidR="0055685D" w:rsidRDefault="003262CA" w:rsidP="00701FE3">
      <w:pPr>
        <w:pStyle w:val="21"/>
        <w:ind w:firstLine="709"/>
        <w:contextualSpacing/>
        <w:rPr>
          <w:rFonts w:ascii="Times New Roman" w:hAnsi="Times New Roman"/>
          <w:sz w:val="28"/>
          <w:szCs w:val="28"/>
        </w:rPr>
      </w:pPr>
      <w:r w:rsidRPr="00DE1F8A">
        <w:rPr>
          <w:rFonts w:ascii="Times New Roman" w:hAnsi="Times New Roman"/>
          <w:sz w:val="28"/>
          <w:szCs w:val="28"/>
        </w:rPr>
        <w:t>Списание задолженности осуществляется на основании решения инвентар</w:t>
      </w:r>
      <w:r w:rsidR="00D93B64" w:rsidRPr="00DE1F8A">
        <w:rPr>
          <w:rFonts w:ascii="Times New Roman" w:hAnsi="Times New Roman"/>
          <w:sz w:val="28"/>
          <w:szCs w:val="28"/>
        </w:rPr>
        <w:t xml:space="preserve">изационной комиссии учреждения </w:t>
      </w:r>
    </w:p>
    <w:p w:rsidR="0055685D" w:rsidRPr="007D3DDB" w:rsidRDefault="003262CA" w:rsidP="00701FE3">
      <w:pPr>
        <w:pStyle w:val="21"/>
        <w:ind w:firstLine="709"/>
        <w:contextualSpacing/>
        <w:rPr>
          <w:rFonts w:ascii="Times New Roman" w:hAnsi="Times New Roman"/>
          <w:sz w:val="28"/>
          <w:szCs w:val="28"/>
        </w:rPr>
      </w:pPr>
      <w:r w:rsidRPr="007D3DDB">
        <w:rPr>
          <w:rFonts w:ascii="Times New Roman" w:hAnsi="Times New Roman"/>
          <w:sz w:val="28"/>
          <w:szCs w:val="28"/>
        </w:rPr>
        <w:t>На счете 21 «Основные средства стоимостью до 10.000 руб. включительно в эксплуатации» учитываются находящиеся в эксплуатации объекты основных средств стоимостью до 10.000 руб. включительно, за исключением объектов библиотечного фонда и объектов недвижимого имущества.</w:t>
      </w:r>
    </w:p>
    <w:p w:rsidR="0055685D" w:rsidRPr="007D3DDB" w:rsidRDefault="003262CA" w:rsidP="00701FE3">
      <w:pPr>
        <w:pStyle w:val="21"/>
        <w:ind w:firstLine="709"/>
        <w:contextualSpacing/>
        <w:rPr>
          <w:rFonts w:ascii="Times New Roman" w:hAnsi="Times New Roman"/>
          <w:sz w:val="28"/>
          <w:szCs w:val="28"/>
        </w:rPr>
      </w:pPr>
      <w:r w:rsidRPr="007D3DDB">
        <w:rPr>
          <w:rFonts w:ascii="Times New Roman" w:hAnsi="Times New Roman"/>
          <w:sz w:val="28"/>
          <w:szCs w:val="28"/>
        </w:rPr>
        <w:t>Учет ведется по балансовой стоимости вве</w:t>
      </w:r>
      <w:r w:rsidR="0055685D" w:rsidRPr="007D3DDB">
        <w:rPr>
          <w:rFonts w:ascii="Times New Roman" w:hAnsi="Times New Roman"/>
          <w:sz w:val="28"/>
          <w:szCs w:val="28"/>
        </w:rPr>
        <w:t>денного в эксплуатацию объекта.</w:t>
      </w:r>
    </w:p>
    <w:p w:rsidR="0055685D" w:rsidRPr="007D3DDB" w:rsidRDefault="003262CA" w:rsidP="00701FE3">
      <w:pPr>
        <w:pStyle w:val="21"/>
        <w:ind w:firstLine="709"/>
        <w:contextualSpacing/>
        <w:rPr>
          <w:rFonts w:ascii="Times New Roman" w:hAnsi="Times New Roman"/>
          <w:sz w:val="28"/>
          <w:szCs w:val="28"/>
        </w:rPr>
      </w:pPr>
      <w:r w:rsidRPr="007D3DDB">
        <w:rPr>
          <w:rFonts w:ascii="Times New Roman" w:hAnsi="Times New Roman"/>
          <w:sz w:val="28"/>
          <w:szCs w:val="28"/>
        </w:rPr>
        <w:t>Документом о списании объектов с забалансового счета является Акт о списании объектов нефинансовых активов (</w:t>
      </w:r>
      <w:r w:rsidR="00E0425E">
        <w:rPr>
          <w:rFonts w:ascii="Times New Roman" w:hAnsi="Times New Roman"/>
          <w:sz w:val="28"/>
          <w:szCs w:val="28"/>
        </w:rPr>
        <w:t>кроме транспортных средств) (ф. </w:t>
      </w:r>
      <w:r w:rsidRPr="007D3DDB">
        <w:rPr>
          <w:rFonts w:ascii="Times New Roman" w:hAnsi="Times New Roman"/>
          <w:sz w:val="28"/>
          <w:szCs w:val="28"/>
        </w:rPr>
        <w:t>0504104)</w:t>
      </w:r>
    </w:p>
    <w:p w:rsidR="0055685D" w:rsidRPr="007D3DDB" w:rsidRDefault="003262CA" w:rsidP="00701FE3">
      <w:pPr>
        <w:pStyle w:val="21"/>
        <w:ind w:firstLine="709"/>
        <w:contextualSpacing/>
        <w:rPr>
          <w:rFonts w:ascii="Times New Roman" w:hAnsi="Times New Roman"/>
          <w:sz w:val="28"/>
          <w:szCs w:val="28"/>
          <w:lang w:eastAsia="ru-RU"/>
        </w:rPr>
      </w:pPr>
      <w:r w:rsidRPr="007D3DDB">
        <w:rPr>
          <w:rFonts w:ascii="Times New Roman" w:hAnsi="Times New Roman"/>
          <w:sz w:val="28"/>
          <w:szCs w:val="28"/>
        </w:rPr>
        <w:t xml:space="preserve">На счете 25 </w:t>
      </w:r>
      <w:r w:rsidR="002059D0">
        <w:rPr>
          <w:rFonts w:ascii="Times New Roman" w:hAnsi="Times New Roman"/>
          <w:sz w:val="28"/>
          <w:szCs w:val="28"/>
          <w:lang w:eastAsia="ru-RU"/>
        </w:rPr>
        <w:t>«</w:t>
      </w:r>
      <w:r w:rsidRPr="007D3DDB">
        <w:rPr>
          <w:rFonts w:ascii="Times New Roman" w:hAnsi="Times New Roman"/>
          <w:sz w:val="28"/>
          <w:szCs w:val="28"/>
          <w:lang w:eastAsia="ru-RU"/>
        </w:rPr>
        <w:t xml:space="preserve">Имущество, переданное в </w:t>
      </w:r>
      <w:r w:rsidR="002059D0">
        <w:rPr>
          <w:rFonts w:ascii="Times New Roman" w:hAnsi="Times New Roman"/>
          <w:sz w:val="28"/>
          <w:szCs w:val="28"/>
          <w:lang w:eastAsia="ru-RU"/>
        </w:rPr>
        <w:t>возмездное пользование (аренду)»</w:t>
      </w:r>
    </w:p>
    <w:p w:rsidR="0055685D" w:rsidRPr="007D3DDB" w:rsidRDefault="003262CA" w:rsidP="00701FE3">
      <w:pPr>
        <w:pStyle w:val="21"/>
        <w:ind w:firstLine="709"/>
        <w:contextualSpacing/>
        <w:rPr>
          <w:rFonts w:ascii="Times New Roman" w:hAnsi="Times New Roman"/>
          <w:sz w:val="28"/>
          <w:szCs w:val="28"/>
        </w:rPr>
      </w:pPr>
      <w:r w:rsidRPr="007D3DDB">
        <w:rPr>
          <w:rFonts w:ascii="Times New Roman" w:hAnsi="Times New Roman"/>
          <w:sz w:val="28"/>
          <w:szCs w:val="28"/>
        </w:rPr>
        <w:t xml:space="preserve">На счете 26 </w:t>
      </w:r>
      <w:r w:rsidR="002059D0">
        <w:rPr>
          <w:rFonts w:ascii="Times New Roman" w:hAnsi="Times New Roman"/>
          <w:sz w:val="28"/>
          <w:szCs w:val="28"/>
          <w:lang w:eastAsia="ru-RU"/>
        </w:rPr>
        <w:t>«</w:t>
      </w:r>
      <w:r w:rsidRPr="007D3DDB">
        <w:rPr>
          <w:rFonts w:ascii="Times New Roman" w:hAnsi="Times New Roman"/>
          <w:sz w:val="28"/>
          <w:szCs w:val="28"/>
          <w:lang w:eastAsia="ru-RU"/>
        </w:rPr>
        <w:t>Имущество, передан</w:t>
      </w:r>
      <w:r w:rsidR="002059D0">
        <w:rPr>
          <w:rFonts w:ascii="Times New Roman" w:hAnsi="Times New Roman"/>
          <w:sz w:val="28"/>
          <w:szCs w:val="28"/>
          <w:lang w:eastAsia="ru-RU"/>
        </w:rPr>
        <w:t>ное в безвозмездное пользование»</w:t>
      </w:r>
    </w:p>
    <w:p w:rsidR="0055685D" w:rsidRPr="007D3DDB" w:rsidRDefault="003262CA" w:rsidP="00701FE3">
      <w:pPr>
        <w:pStyle w:val="21"/>
        <w:ind w:firstLine="709"/>
        <w:contextualSpacing/>
        <w:rPr>
          <w:rFonts w:ascii="Times New Roman" w:hAnsi="Times New Roman"/>
          <w:sz w:val="28"/>
          <w:szCs w:val="28"/>
        </w:rPr>
      </w:pPr>
      <w:r w:rsidRPr="007D3DDB">
        <w:rPr>
          <w:rFonts w:ascii="Times New Roman" w:hAnsi="Times New Roman"/>
          <w:sz w:val="28"/>
          <w:szCs w:val="28"/>
        </w:rPr>
        <w:t>На счете 27 «Материальные ценности, выданные в личное пользование работникам (сотрудникам)» учитываются объекты, списанные с балансового счета 0</w:t>
      </w:r>
      <w:r w:rsidR="000E199B">
        <w:rPr>
          <w:rFonts w:ascii="Times New Roman" w:hAnsi="Times New Roman"/>
          <w:sz w:val="28"/>
          <w:szCs w:val="28"/>
        </w:rPr>
        <w:t> </w:t>
      </w:r>
      <w:r w:rsidRPr="007D3DDB">
        <w:rPr>
          <w:rFonts w:ascii="Times New Roman" w:hAnsi="Times New Roman"/>
          <w:sz w:val="28"/>
          <w:szCs w:val="28"/>
        </w:rPr>
        <w:t>105</w:t>
      </w:r>
      <w:r w:rsidR="000E199B">
        <w:rPr>
          <w:rFonts w:ascii="Times New Roman" w:hAnsi="Times New Roman"/>
          <w:sz w:val="28"/>
          <w:szCs w:val="28"/>
        </w:rPr>
        <w:t xml:space="preserve"> </w:t>
      </w:r>
      <w:r w:rsidRPr="007D3DDB">
        <w:rPr>
          <w:rFonts w:ascii="Times New Roman" w:hAnsi="Times New Roman"/>
          <w:sz w:val="28"/>
          <w:szCs w:val="28"/>
        </w:rPr>
        <w:t>00 000 в моме</w:t>
      </w:r>
      <w:r w:rsidR="0055685D" w:rsidRPr="007D3DDB">
        <w:rPr>
          <w:rFonts w:ascii="Times New Roman" w:hAnsi="Times New Roman"/>
          <w:sz w:val="28"/>
          <w:szCs w:val="28"/>
        </w:rPr>
        <w:t>нт выдачи в личное пользование.</w:t>
      </w:r>
    </w:p>
    <w:p w:rsidR="0055685D" w:rsidRDefault="003262CA" w:rsidP="00701FE3">
      <w:pPr>
        <w:pStyle w:val="21"/>
        <w:ind w:firstLine="709"/>
        <w:contextualSpacing/>
        <w:rPr>
          <w:rFonts w:ascii="Times New Roman" w:hAnsi="Times New Roman"/>
          <w:sz w:val="28"/>
          <w:szCs w:val="28"/>
        </w:rPr>
      </w:pPr>
      <w:r w:rsidRPr="00DE1F8A">
        <w:rPr>
          <w:rFonts w:ascii="Times New Roman" w:hAnsi="Times New Roman"/>
          <w:sz w:val="28"/>
          <w:szCs w:val="28"/>
        </w:rPr>
        <w:lastRenderedPageBreak/>
        <w:t xml:space="preserve">С целью контроля за расходованием материальных запасов установить следующие категории имущества, подлежащего выдаче в личное пользование: </w:t>
      </w:r>
    </w:p>
    <w:p w:rsidR="0055685D" w:rsidRDefault="00107247" w:rsidP="00701FE3">
      <w:pPr>
        <w:pStyle w:val="21"/>
        <w:ind w:firstLine="709"/>
        <w:contextualSpacing/>
        <w:rPr>
          <w:rFonts w:ascii="Times New Roman" w:hAnsi="Times New Roman"/>
          <w:sz w:val="28"/>
          <w:szCs w:val="28"/>
        </w:rPr>
      </w:pPr>
      <w:r w:rsidRPr="00DE1F8A">
        <w:rPr>
          <w:rFonts w:ascii="Times New Roman" w:hAnsi="Times New Roman"/>
          <w:sz w:val="28"/>
          <w:szCs w:val="28"/>
        </w:rPr>
        <w:t>с</w:t>
      </w:r>
      <w:r w:rsidR="003262CA" w:rsidRPr="00DE1F8A">
        <w:rPr>
          <w:rFonts w:ascii="Times New Roman" w:hAnsi="Times New Roman"/>
          <w:sz w:val="28"/>
          <w:szCs w:val="28"/>
        </w:rPr>
        <w:t>пецодежда (кроме одежды, выдаваемой на нужды отдела)</w:t>
      </w:r>
      <w:r w:rsidRPr="00DE1F8A">
        <w:rPr>
          <w:rFonts w:ascii="Times New Roman" w:hAnsi="Times New Roman"/>
          <w:sz w:val="28"/>
          <w:szCs w:val="28"/>
        </w:rPr>
        <w:t>;</w:t>
      </w:r>
    </w:p>
    <w:p w:rsidR="0055685D" w:rsidRDefault="00107247" w:rsidP="00701FE3">
      <w:pPr>
        <w:pStyle w:val="21"/>
        <w:ind w:firstLine="709"/>
        <w:contextualSpacing/>
        <w:rPr>
          <w:rFonts w:ascii="Times New Roman" w:hAnsi="Times New Roman"/>
          <w:sz w:val="28"/>
          <w:szCs w:val="28"/>
        </w:rPr>
      </w:pPr>
      <w:r w:rsidRPr="00DE1F8A">
        <w:rPr>
          <w:rFonts w:ascii="Times New Roman" w:hAnsi="Times New Roman"/>
          <w:sz w:val="28"/>
          <w:szCs w:val="28"/>
        </w:rPr>
        <w:t>н</w:t>
      </w:r>
      <w:r w:rsidR="003262CA" w:rsidRPr="00DE1F8A">
        <w:rPr>
          <w:rFonts w:ascii="Times New Roman" w:hAnsi="Times New Roman"/>
          <w:sz w:val="28"/>
          <w:szCs w:val="28"/>
        </w:rPr>
        <w:t xml:space="preserve">акопители </w:t>
      </w:r>
      <w:proofErr w:type="spellStart"/>
      <w:r w:rsidR="003262CA" w:rsidRPr="00DE1F8A">
        <w:rPr>
          <w:rFonts w:ascii="Times New Roman" w:hAnsi="Times New Roman"/>
          <w:sz w:val="28"/>
          <w:szCs w:val="28"/>
        </w:rPr>
        <w:t>ФЛЭШ-памяти</w:t>
      </w:r>
      <w:proofErr w:type="spellEnd"/>
      <w:r w:rsidRPr="00DE1F8A">
        <w:rPr>
          <w:rFonts w:ascii="Times New Roman" w:hAnsi="Times New Roman"/>
          <w:sz w:val="28"/>
          <w:szCs w:val="28"/>
        </w:rPr>
        <w:t>;</w:t>
      </w:r>
    </w:p>
    <w:p w:rsidR="0055685D" w:rsidRDefault="00107247" w:rsidP="00701FE3">
      <w:pPr>
        <w:pStyle w:val="21"/>
        <w:ind w:firstLine="709"/>
        <w:contextualSpacing/>
        <w:rPr>
          <w:rFonts w:ascii="Times New Roman" w:hAnsi="Times New Roman"/>
          <w:sz w:val="28"/>
          <w:szCs w:val="28"/>
        </w:rPr>
      </w:pPr>
      <w:r w:rsidRPr="00DE1F8A">
        <w:rPr>
          <w:rFonts w:ascii="Times New Roman" w:hAnsi="Times New Roman"/>
          <w:sz w:val="28"/>
          <w:szCs w:val="28"/>
        </w:rPr>
        <w:t>о</w:t>
      </w:r>
      <w:r w:rsidR="003262CA" w:rsidRPr="00DE1F8A">
        <w:rPr>
          <w:rFonts w:ascii="Times New Roman" w:hAnsi="Times New Roman"/>
          <w:sz w:val="28"/>
          <w:szCs w:val="28"/>
        </w:rPr>
        <w:t xml:space="preserve">сновные средства, выдаваемые по служебным запискам, подписанным руководителем Учреждения </w:t>
      </w:r>
      <w:r w:rsidR="00B162C2" w:rsidRPr="00DE1F8A">
        <w:rPr>
          <w:rFonts w:ascii="Times New Roman" w:hAnsi="Times New Roman"/>
          <w:sz w:val="28"/>
          <w:szCs w:val="28"/>
        </w:rPr>
        <w:t>(ноутбуки, планшетные компьютеры,</w:t>
      </w:r>
      <w:r w:rsidR="00B162C2" w:rsidRPr="00DE1F8A">
        <w:rPr>
          <w:rFonts w:ascii="Times New Roman" w:eastAsia="SimSun" w:hAnsi="Times New Roman"/>
          <w:sz w:val="28"/>
          <w:szCs w:val="28"/>
        </w:rPr>
        <w:t xml:space="preserve"> </w:t>
      </w:r>
      <w:r w:rsidR="00107E90">
        <w:rPr>
          <w:rFonts w:ascii="Times New Roman" w:hAnsi="Times New Roman"/>
          <w:sz w:val="28"/>
          <w:szCs w:val="28"/>
        </w:rPr>
        <w:t>музыкальные инструменты и музыкальная аппаратура для организации образовательного процесса</w:t>
      </w:r>
      <w:r w:rsidR="00B162C2" w:rsidRPr="00DE1F8A">
        <w:rPr>
          <w:rFonts w:ascii="Times New Roman" w:hAnsi="Times New Roman"/>
          <w:sz w:val="28"/>
          <w:szCs w:val="28"/>
        </w:rPr>
        <w:t>)</w:t>
      </w:r>
      <w:r w:rsidRPr="00DE1F8A">
        <w:rPr>
          <w:rFonts w:ascii="Times New Roman" w:hAnsi="Times New Roman"/>
          <w:sz w:val="28"/>
          <w:szCs w:val="28"/>
        </w:rPr>
        <w:t>;</w:t>
      </w:r>
    </w:p>
    <w:p w:rsidR="0055685D" w:rsidRDefault="003262CA" w:rsidP="00701FE3">
      <w:pPr>
        <w:pStyle w:val="21"/>
        <w:ind w:firstLine="709"/>
        <w:contextualSpacing/>
        <w:rPr>
          <w:rFonts w:ascii="Times New Roman" w:hAnsi="Times New Roman"/>
          <w:sz w:val="28"/>
          <w:szCs w:val="28"/>
        </w:rPr>
      </w:pPr>
      <w:r w:rsidRPr="00DE1F8A">
        <w:rPr>
          <w:rFonts w:ascii="Times New Roman" w:hAnsi="Times New Roman"/>
          <w:sz w:val="28"/>
          <w:szCs w:val="28"/>
        </w:rPr>
        <w:t xml:space="preserve">Нормы выдачи спецодежды устанавливаются Приказом Руководителя в соответствии с действующим Законодательством. </w:t>
      </w:r>
    </w:p>
    <w:p w:rsidR="0055685D" w:rsidRDefault="003262CA" w:rsidP="00701FE3">
      <w:pPr>
        <w:pStyle w:val="21"/>
        <w:ind w:firstLine="709"/>
        <w:contextualSpacing/>
        <w:rPr>
          <w:rFonts w:ascii="Times New Roman" w:hAnsi="Times New Roman"/>
          <w:sz w:val="28"/>
          <w:szCs w:val="28"/>
        </w:rPr>
      </w:pPr>
      <w:r w:rsidRPr="00DE1F8A">
        <w:rPr>
          <w:rFonts w:ascii="Times New Roman" w:hAnsi="Times New Roman"/>
          <w:sz w:val="28"/>
          <w:szCs w:val="28"/>
        </w:rPr>
        <w:t>Документом аналитического учета имущества, выданного в личное пользование является Карточка (книга) учета выд</w:t>
      </w:r>
      <w:r w:rsidR="00B63CCA">
        <w:rPr>
          <w:rFonts w:ascii="Times New Roman" w:hAnsi="Times New Roman"/>
          <w:sz w:val="28"/>
          <w:szCs w:val="28"/>
        </w:rPr>
        <w:t>ачи имущества в пользование (ф. </w:t>
      </w:r>
      <w:r w:rsidRPr="00DE1F8A">
        <w:rPr>
          <w:rFonts w:ascii="Times New Roman" w:hAnsi="Times New Roman"/>
          <w:sz w:val="28"/>
          <w:szCs w:val="28"/>
        </w:rPr>
        <w:t>0504206), которая подлежит оформлению на каждого сот</w:t>
      </w:r>
      <w:r w:rsidR="0055685D">
        <w:rPr>
          <w:rFonts w:ascii="Times New Roman" w:hAnsi="Times New Roman"/>
          <w:sz w:val="28"/>
          <w:szCs w:val="28"/>
        </w:rPr>
        <w:t>рудника, получающего имущество.</w:t>
      </w:r>
    </w:p>
    <w:p w:rsidR="00C0647E" w:rsidRPr="00DE1F8A" w:rsidRDefault="003262CA" w:rsidP="00701FE3">
      <w:pPr>
        <w:pStyle w:val="21"/>
        <w:ind w:firstLine="709"/>
        <w:contextualSpacing/>
        <w:rPr>
          <w:rFonts w:ascii="Times New Roman" w:hAnsi="Times New Roman"/>
          <w:sz w:val="28"/>
          <w:szCs w:val="28"/>
        </w:rPr>
      </w:pPr>
      <w:r w:rsidRPr="00DE1F8A">
        <w:rPr>
          <w:rFonts w:ascii="Times New Roman" w:hAnsi="Times New Roman"/>
          <w:sz w:val="28"/>
          <w:szCs w:val="28"/>
        </w:rPr>
        <w:t>Списание имущества с забалансового счета оформляется решением Комиссии учреждения по поступлению и выбытию активов Акт о списании материальных запасов (ф. 0504230) с указанием причины списания.</w:t>
      </w:r>
    </w:p>
    <w:p w:rsidR="00E959B5" w:rsidRDefault="00E959B5" w:rsidP="00701FE3">
      <w:pPr>
        <w:pStyle w:val="21"/>
        <w:ind w:firstLine="709"/>
        <w:contextualSpacing/>
        <w:rPr>
          <w:rFonts w:ascii="Times New Roman" w:hAnsi="Times New Roman"/>
          <w:sz w:val="28"/>
          <w:szCs w:val="28"/>
        </w:rPr>
      </w:pPr>
    </w:p>
    <w:p w:rsidR="001F3281" w:rsidRPr="00DE1F8A" w:rsidRDefault="00C600AD" w:rsidP="009B6039">
      <w:pPr>
        <w:spacing w:line="276" w:lineRule="auto"/>
        <w:ind w:firstLine="709"/>
        <w:jc w:val="center"/>
        <w:rPr>
          <w:rFonts w:eastAsia="SimSun"/>
          <w:sz w:val="28"/>
          <w:szCs w:val="28"/>
          <w:shd w:val="clear" w:color="auto" w:fill="FFFFFF"/>
        </w:rPr>
      </w:pPr>
      <w:r w:rsidRPr="00321B6F">
        <w:rPr>
          <w:rFonts w:eastAsia="SimSun"/>
          <w:sz w:val="28"/>
          <w:szCs w:val="28"/>
          <w:shd w:val="clear" w:color="auto" w:fill="FFFFFF"/>
        </w:rPr>
        <w:t>12</w:t>
      </w:r>
      <w:r w:rsidR="001F3281" w:rsidRPr="00DE1F8A">
        <w:rPr>
          <w:rFonts w:eastAsia="SimSun"/>
          <w:sz w:val="28"/>
          <w:szCs w:val="28"/>
          <w:shd w:val="clear" w:color="auto" w:fill="FFFFFF"/>
        </w:rPr>
        <w:t>. Порядок и сроки проведения инвентаризации</w:t>
      </w:r>
    </w:p>
    <w:p w:rsidR="001F3281" w:rsidRPr="00DE1F8A" w:rsidRDefault="001F3281" w:rsidP="00701FE3">
      <w:pPr>
        <w:spacing w:line="276" w:lineRule="auto"/>
        <w:ind w:firstLine="709"/>
        <w:rPr>
          <w:rFonts w:eastAsia="SimSun"/>
          <w:sz w:val="28"/>
          <w:szCs w:val="28"/>
          <w:shd w:val="clear" w:color="auto" w:fill="FFFFFF"/>
        </w:rPr>
      </w:pPr>
    </w:p>
    <w:p w:rsidR="001F3281" w:rsidRPr="00DE1F8A" w:rsidRDefault="001F3281" w:rsidP="00701FE3">
      <w:pPr>
        <w:spacing w:line="276" w:lineRule="auto"/>
        <w:ind w:firstLine="709"/>
        <w:jc w:val="both"/>
        <w:rPr>
          <w:rFonts w:eastAsia="SimSun"/>
          <w:sz w:val="28"/>
          <w:szCs w:val="28"/>
          <w:shd w:val="clear" w:color="auto" w:fill="FFFFFF"/>
        </w:rPr>
      </w:pPr>
      <w:r w:rsidRPr="00DE1F8A">
        <w:rPr>
          <w:rFonts w:eastAsia="SimSun"/>
          <w:sz w:val="28"/>
          <w:szCs w:val="28"/>
          <w:shd w:val="clear" w:color="auto" w:fill="FFFFFF"/>
        </w:rPr>
        <w:t xml:space="preserve">В целях обеспечения достоверности данных бухгалтерского учета и отчетности в учреждении проводится инвентаризация имущества и обязательств в соответствии Положением о порядке проведения инвентаризации </w:t>
      </w:r>
      <w:r w:rsidR="00135665">
        <w:rPr>
          <w:rFonts w:eastAsia="SimSun"/>
          <w:sz w:val="28"/>
          <w:szCs w:val="28"/>
          <w:shd w:val="clear" w:color="auto" w:fill="FFFFFF"/>
        </w:rPr>
        <w:t xml:space="preserve">активов и обязательств </w:t>
      </w:r>
      <w:r w:rsidRPr="00DE1F8A">
        <w:rPr>
          <w:rFonts w:eastAsia="SimSun"/>
          <w:sz w:val="28"/>
          <w:szCs w:val="28"/>
          <w:shd w:val="clear" w:color="auto" w:fill="FFFFFF"/>
        </w:rPr>
        <w:t>(Приложение №</w:t>
      </w:r>
      <w:r w:rsidR="00156CA6" w:rsidRPr="00DE1F8A">
        <w:rPr>
          <w:rFonts w:eastAsia="SimSun"/>
          <w:sz w:val="28"/>
          <w:szCs w:val="28"/>
          <w:shd w:val="clear" w:color="auto" w:fill="FFFFFF"/>
        </w:rPr>
        <w:t xml:space="preserve"> 1</w:t>
      </w:r>
      <w:r w:rsidR="007A0C9B">
        <w:rPr>
          <w:rFonts w:eastAsia="SimSun"/>
          <w:sz w:val="28"/>
          <w:szCs w:val="28"/>
          <w:shd w:val="clear" w:color="auto" w:fill="FFFFFF"/>
        </w:rPr>
        <w:t>3</w:t>
      </w:r>
      <w:r w:rsidRPr="00DE1F8A">
        <w:rPr>
          <w:rFonts w:eastAsia="SimSun"/>
          <w:sz w:val="28"/>
          <w:szCs w:val="28"/>
          <w:shd w:val="clear" w:color="auto" w:fill="FFFFFF"/>
        </w:rPr>
        <w:t>).</w:t>
      </w:r>
    </w:p>
    <w:p w:rsidR="001F3281" w:rsidRPr="00DE1F8A" w:rsidRDefault="001F3281" w:rsidP="00701FE3">
      <w:pPr>
        <w:spacing w:line="276" w:lineRule="auto"/>
        <w:ind w:firstLine="709"/>
        <w:jc w:val="both"/>
        <w:rPr>
          <w:rFonts w:eastAsia="SimSun"/>
          <w:sz w:val="28"/>
          <w:szCs w:val="28"/>
          <w:shd w:val="clear" w:color="auto" w:fill="FFFFFF"/>
        </w:rPr>
      </w:pPr>
      <w:r w:rsidRPr="00DE1F8A">
        <w:rPr>
          <w:rFonts w:eastAsia="SimSun"/>
          <w:sz w:val="28"/>
          <w:szCs w:val="28"/>
          <w:shd w:val="clear" w:color="auto" w:fill="FFFFFF"/>
        </w:rPr>
        <w:t>Сроки проведения инвентаризации и состав инвентаризационной к</w:t>
      </w:r>
      <w:r w:rsidR="00603325" w:rsidRPr="00DE1F8A">
        <w:rPr>
          <w:rFonts w:eastAsia="SimSun"/>
          <w:sz w:val="28"/>
          <w:szCs w:val="28"/>
          <w:shd w:val="clear" w:color="auto" w:fill="FFFFFF"/>
        </w:rPr>
        <w:t xml:space="preserve">омиссии утверждаются отдельным </w:t>
      </w:r>
      <w:r w:rsidR="00E17790" w:rsidRPr="00DE1F8A">
        <w:rPr>
          <w:rFonts w:eastAsia="SimSun"/>
          <w:sz w:val="28"/>
          <w:szCs w:val="28"/>
          <w:shd w:val="clear" w:color="auto" w:fill="FFFFFF"/>
        </w:rPr>
        <w:t xml:space="preserve">Приказом руководителя </w:t>
      </w:r>
      <w:r w:rsidRPr="00DE1F8A">
        <w:rPr>
          <w:rFonts w:eastAsia="SimSun"/>
          <w:sz w:val="28"/>
          <w:szCs w:val="28"/>
          <w:shd w:val="clear" w:color="auto" w:fill="FFFFFF"/>
        </w:rPr>
        <w:t>Учреждения.</w:t>
      </w:r>
    </w:p>
    <w:p w:rsidR="000272AB" w:rsidRPr="00DE1F8A" w:rsidRDefault="000272AB" w:rsidP="00701FE3">
      <w:pPr>
        <w:spacing w:line="276" w:lineRule="auto"/>
        <w:ind w:firstLine="709"/>
        <w:rPr>
          <w:rFonts w:eastAsia="SimSun"/>
          <w:sz w:val="28"/>
          <w:szCs w:val="28"/>
        </w:rPr>
      </w:pPr>
    </w:p>
    <w:p w:rsidR="001F3281" w:rsidRPr="00DE1F8A" w:rsidRDefault="00C600AD" w:rsidP="00DC631E">
      <w:pPr>
        <w:spacing w:line="276" w:lineRule="auto"/>
        <w:ind w:firstLine="709"/>
        <w:jc w:val="center"/>
        <w:rPr>
          <w:rFonts w:eastAsia="SimSun"/>
          <w:sz w:val="28"/>
          <w:szCs w:val="28"/>
        </w:rPr>
      </w:pPr>
      <w:r>
        <w:rPr>
          <w:rFonts w:eastAsia="SimSun"/>
          <w:sz w:val="28"/>
          <w:szCs w:val="28"/>
        </w:rPr>
        <w:t>13</w:t>
      </w:r>
      <w:r w:rsidR="001F3281" w:rsidRPr="00DE1F8A">
        <w:rPr>
          <w:rFonts w:eastAsia="SimSun"/>
          <w:sz w:val="28"/>
          <w:szCs w:val="28"/>
        </w:rPr>
        <w:t>. Учет финансового результата</w:t>
      </w:r>
    </w:p>
    <w:p w:rsidR="001F3281" w:rsidRPr="00DE1F8A" w:rsidRDefault="001F3281" w:rsidP="00701FE3">
      <w:pPr>
        <w:spacing w:line="276" w:lineRule="auto"/>
        <w:ind w:firstLine="709"/>
        <w:jc w:val="center"/>
        <w:rPr>
          <w:rFonts w:eastAsia="SimSun"/>
          <w:sz w:val="28"/>
          <w:szCs w:val="28"/>
        </w:rPr>
      </w:pPr>
    </w:p>
    <w:p w:rsidR="008D72ED" w:rsidRPr="00DE1F8A" w:rsidRDefault="00C600AD" w:rsidP="00701FE3">
      <w:pPr>
        <w:spacing w:line="276" w:lineRule="auto"/>
        <w:ind w:firstLine="709"/>
        <w:jc w:val="center"/>
        <w:rPr>
          <w:rFonts w:eastAsia="SimSun"/>
          <w:sz w:val="28"/>
          <w:szCs w:val="28"/>
        </w:rPr>
      </w:pPr>
      <w:r>
        <w:rPr>
          <w:rFonts w:eastAsia="SimSun"/>
          <w:sz w:val="28"/>
          <w:szCs w:val="28"/>
        </w:rPr>
        <w:t>13.</w:t>
      </w:r>
      <w:r w:rsidR="00056043">
        <w:rPr>
          <w:rFonts w:eastAsia="SimSun"/>
          <w:sz w:val="28"/>
          <w:szCs w:val="28"/>
        </w:rPr>
        <w:t>1</w:t>
      </w:r>
      <w:r w:rsidR="004D250D">
        <w:rPr>
          <w:rFonts w:eastAsia="SimSun"/>
          <w:sz w:val="28"/>
          <w:szCs w:val="28"/>
        </w:rPr>
        <w:t>. Доходы будущих периодов</w:t>
      </w:r>
    </w:p>
    <w:p w:rsidR="008D72ED" w:rsidRPr="00DE1F8A" w:rsidRDefault="008D72ED" w:rsidP="00701FE3">
      <w:pPr>
        <w:spacing w:line="276" w:lineRule="auto"/>
        <w:ind w:firstLine="709"/>
        <w:jc w:val="center"/>
        <w:rPr>
          <w:rFonts w:eastAsia="SimSun"/>
          <w:sz w:val="28"/>
          <w:szCs w:val="28"/>
        </w:rPr>
      </w:pPr>
    </w:p>
    <w:p w:rsidR="007F1D55" w:rsidRDefault="001F3281" w:rsidP="00701FE3">
      <w:pPr>
        <w:spacing w:line="276" w:lineRule="auto"/>
        <w:ind w:firstLine="709"/>
        <w:jc w:val="both"/>
        <w:rPr>
          <w:sz w:val="28"/>
          <w:szCs w:val="28"/>
        </w:rPr>
      </w:pPr>
      <w:r w:rsidRPr="00DE1F8A">
        <w:rPr>
          <w:rFonts w:eastAsia="SimSun"/>
          <w:sz w:val="28"/>
          <w:szCs w:val="28"/>
        </w:rPr>
        <w:t xml:space="preserve">Формирование доходов будущих периодов производится </w:t>
      </w:r>
      <w:r w:rsidR="00CE3D93" w:rsidRPr="00DE1F8A">
        <w:rPr>
          <w:rFonts w:eastAsia="SimSun"/>
          <w:sz w:val="28"/>
          <w:szCs w:val="28"/>
        </w:rPr>
        <w:t xml:space="preserve">в соответствии с Приказом </w:t>
      </w:r>
      <w:r w:rsidRPr="00DE1F8A">
        <w:rPr>
          <w:rFonts w:eastAsia="SimSun"/>
          <w:sz w:val="28"/>
          <w:szCs w:val="28"/>
        </w:rPr>
        <w:t>Минфина России от 01.12.2010г. №157н.</w:t>
      </w:r>
      <w:r w:rsidR="00962089" w:rsidRPr="00DE1F8A">
        <w:rPr>
          <w:rFonts w:eastAsia="SimSun"/>
          <w:sz w:val="28"/>
          <w:szCs w:val="28"/>
        </w:rPr>
        <w:t xml:space="preserve"> </w:t>
      </w:r>
      <w:r w:rsidR="005C5EF4" w:rsidRPr="00DE1F8A">
        <w:rPr>
          <w:sz w:val="28"/>
          <w:szCs w:val="28"/>
        </w:rPr>
        <w:t>К доходам будущих периодов</w:t>
      </w:r>
    </w:p>
    <w:p w:rsidR="007F1D55" w:rsidRDefault="00962089" w:rsidP="00701FE3">
      <w:pPr>
        <w:spacing w:line="276" w:lineRule="auto"/>
        <w:ind w:firstLine="709"/>
        <w:jc w:val="both"/>
        <w:rPr>
          <w:sz w:val="28"/>
          <w:szCs w:val="28"/>
        </w:rPr>
      </w:pPr>
      <w:r w:rsidRPr="00DE1F8A">
        <w:rPr>
          <w:sz w:val="28"/>
          <w:szCs w:val="28"/>
        </w:rPr>
        <w:t xml:space="preserve">Учреждения, учитываемых на счете 0 40140 </w:t>
      </w:r>
      <w:r w:rsidR="001D3B01" w:rsidRPr="00DE1F8A">
        <w:rPr>
          <w:sz w:val="28"/>
          <w:szCs w:val="28"/>
        </w:rPr>
        <w:t>000,</w:t>
      </w:r>
      <w:r w:rsidRPr="00DE1F8A">
        <w:rPr>
          <w:sz w:val="28"/>
          <w:szCs w:val="28"/>
        </w:rPr>
        <w:t xml:space="preserve"> относятся:</w:t>
      </w:r>
    </w:p>
    <w:p w:rsidR="007F1D55" w:rsidRDefault="00962089" w:rsidP="00701FE3">
      <w:pPr>
        <w:spacing w:line="276" w:lineRule="auto"/>
        <w:ind w:firstLine="709"/>
        <w:jc w:val="both"/>
        <w:rPr>
          <w:sz w:val="28"/>
          <w:szCs w:val="28"/>
        </w:rPr>
      </w:pPr>
      <w:r w:rsidRPr="00DE1F8A">
        <w:rPr>
          <w:sz w:val="28"/>
          <w:szCs w:val="28"/>
        </w:rPr>
        <w:t>доходы по соглашениям о предоставлении субсидий, заключен</w:t>
      </w:r>
      <w:r w:rsidR="005C5EF4" w:rsidRPr="00DE1F8A">
        <w:rPr>
          <w:sz w:val="28"/>
          <w:szCs w:val="28"/>
        </w:rPr>
        <w:t>ным до начала года их получения;</w:t>
      </w:r>
    </w:p>
    <w:p w:rsidR="00962089" w:rsidRDefault="00EB5D68" w:rsidP="00701FE3">
      <w:pPr>
        <w:spacing w:line="276" w:lineRule="auto"/>
        <w:ind w:firstLine="709"/>
        <w:jc w:val="both"/>
        <w:rPr>
          <w:sz w:val="28"/>
          <w:szCs w:val="28"/>
        </w:rPr>
      </w:pPr>
      <w:r>
        <w:rPr>
          <w:sz w:val="28"/>
          <w:szCs w:val="28"/>
        </w:rPr>
        <w:t>д</w:t>
      </w:r>
      <w:r w:rsidR="00962089" w:rsidRPr="00DE1F8A">
        <w:rPr>
          <w:sz w:val="28"/>
          <w:szCs w:val="28"/>
        </w:rPr>
        <w:t>оходы по абонементам.</w:t>
      </w:r>
    </w:p>
    <w:p w:rsidR="00AA389F" w:rsidRPr="00DE1F8A" w:rsidRDefault="00AA389F" w:rsidP="00701FE3">
      <w:pPr>
        <w:spacing w:line="276" w:lineRule="auto"/>
        <w:ind w:firstLine="709"/>
        <w:jc w:val="both"/>
        <w:rPr>
          <w:sz w:val="28"/>
          <w:szCs w:val="28"/>
        </w:rPr>
      </w:pPr>
      <w:bookmarkStart w:id="0" w:name="_GoBack"/>
      <w:bookmarkEnd w:id="0"/>
    </w:p>
    <w:p w:rsidR="00CE3D93" w:rsidRPr="00DE1F8A" w:rsidRDefault="00CE3D93" w:rsidP="00701FE3">
      <w:pPr>
        <w:spacing w:line="276" w:lineRule="auto"/>
        <w:ind w:firstLine="709"/>
        <w:rPr>
          <w:rFonts w:eastAsia="SimSun"/>
          <w:sz w:val="28"/>
          <w:szCs w:val="28"/>
        </w:rPr>
      </w:pPr>
    </w:p>
    <w:p w:rsidR="001F3281" w:rsidRPr="00DE1F8A" w:rsidRDefault="00321B6F" w:rsidP="00DC631E">
      <w:pPr>
        <w:spacing w:line="276" w:lineRule="auto"/>
        <w:ind w:firstLine="709"/>
        <w:jc w:val="center"/>
        <w:rPr>
          <w:rFonts w:eastAsia="SimSun"/>
          <w:sz w:val="28"/>
          <w:szCs w:val="28"/>
        </w:rPr>
      </w:pPr>
      <w:r>
        <w:rPr>
          <w:rFonts w:eastAsia="SimSun"/>
          <w:sz w:val="28"/>
          <w:szCs w:val="28"/>
        </w:rPr>
        <w:lastRenderedPageBreak/>
        <w:t>13.</w:t>
      </w:r>
      <w:r w:rsidR="00056043">
        <w:rPr>
          <w:rFonts w:eastAsia="SimSun"/>
          <w:sz w:val="28"/>
          <w:szCs w:val="28"/>
        </w:rPr>
        <w:t>2</w:t>
      </w:r>
      <w:r w:rsidR="001F3281" w:rsidRPr="00DE1F8A">
        <w:rPr>
          <w:rFonts w:eastAsia="SimSun"/>
          <w:sz w:val="28"/>
          <w:szCs w:val="28"/>
        </w:rPr>
        <w:t>. Расходы будущих периодов</w:t>
      </w:r>
    </w:p>
    <w:p w:rsidR="001F3281" w:rsidRPr="00DE1F8A" w:rsidRDefault="001F3281" w:rsidP="00701FE3">
      <w:pPr>
        <w:spacing w:line="276" w:lineRule="auto"/>
        <w:ind w:firstLine="709"/>
        <w:rPr>
          <w:rFonts w:eastAsia="SimSun"/>
          <w:sz w:val="28"/>
          <w:szCs w:val="28"/>
        </w:rPr>
      </w:pPr>
    </w:p>
    <w:p w:rsidR="006C07E5" w:rsidRDefault="001F3281" w:rsidP="00701FE3">
      <w:pPr>
        <w:pStyle w:val="21"/>
        <w:ind w:firstLine="709"/>
        <w:contextualSpacing/>
        <w:rPr>
          <w:rFonts w:ascii="Times New Roman" w:hAnsi="Times New Roman"/>
          <w:sz w:val="28"/>
          <w:szCs w:val="28"/>
        </w:rPr>
      </w:pPr>
      <w:r w:rsidRPr="00DE1F8A">
        <w:rPr>
          <w:rFonts w:ascii="Times New Roman" w:eastAsia="SimSun" w:hAnsi="Times New Roman"/>
          <w:sz w:val="28"/>
          <w:szCs w:val="28"/>
        </w:rPr>
        <w:t>Формирование расходов</w:t>
      </w:r>
      <w:r w:rsidR="00823322" w:rsidRPr="00DE1F8A">
        <w:rPr>
          <w:rFonts w:ascii="Times New Roman" w:eastAsia="SimSun" w:hAnsi="Times New Roman"/>
          <w:sz w:val="28"/>
          <w:szCs w:val="28"/>
        </w:rPr>
        <w:t xml:space="preserve"> будущих периодов производится </w:t>
      </w:r>
      <w:r w:rsidR="00C82EAE" w:rsidRPr="00DE1F8A">
        <w:rPr>
          <w:rFonts w:ascii="Times New Roman" w:eastAsia="SimSun" w:hAnsi="Times New Roman"/>
          <w:sz w:val="28"/>
          <w:szCs w:val="28"/>
        </w:rPr>
        <w:t xml:space="preserve">в соответствии с Приказом </w:t>
      </w:r>
      <w:r w:rsidRPr="00DE1F8A">
        <w:rPr>
          <w:rFonts w:ascii="Times New Roman" w:eastAsia="SimSun" w:hAnsi="Times New Roman"/>
          <w:sz w:val="28"/>
          <w:szCs w:val="28"/>
        </w:rPr>
        <w:t>Минфина России от 01.12.2010г. №157н.</w:t>
      </w:r>
      <w:r w:rsidR="00F43876" w:rsidRPr="00DE1F8A">
        <w:rPr>
          <w:rFonts w:ascii="Times New Roman" w:hAnsi="Times New Roman"/>
          <w:sz w:val="28"/>
          <w:szCs w:val="28"/>
        </w:rPr>
        <w:t xml:space="preserve"> В состав расходов будущих периодов, учитываемых на</w:t>
      </w:r>
      <w:r w:rsidR="00C82EAE" w:rsidRPr="00DE1F8A">
        <w:rPr>
          <w:rFonts w:ascii="Times New Roman" w:hAnsi="Times New Roman"/>
          <w:sz w:val="28"/>
          <w:szCs w:val="28"/>
        </w:rPr>
        <w:t xml:space="preserve"> счете 0 40150 000, включаются:</w:t>
      </w:r>
    </w:p>
    <w:p w:rsidR="006C07E5" w:rsidRDefault="00F43876" w:rsidP="00701FE3">
      <w:pPr>
        <w:pStyle w:val="21"/>
        <w:ind w:firstLine="709"/>
        <w:contextualSpacing/>
        <w:rPr>
          <w:rFonts w:ascii="Times New Roman" w:hAnsi="Times New Roman"/>
          <w:sz w:val="28"/>
          <w:szCs w:val="28"/>
        </w:rPr>
      </w:pPr>
      <w:r w:rsidRPr="00DE1F8A">
        <w:rPr>
          <w:rFonts w:ascii="Times New Roman" w:hAnsi="Times New Roman"/>
          <w:sz w:val="28"/>
          <w:szCs w:val="28"/>
        </w:rPr>
        <w:t>расходы на приобретение лицензионного компьютерного программного обеспечения, которые относятся на расходы в течение одного-пяти лет с месяца приобретения (п. 4 ст. 1235 ГК РФ)</w:t>
      </w:r>
      <w:r w:rsidR="00C82EAE" w:rsidRPr="00DE1F8A">
        <w:rPr>
          <w:rFonts w:ascii="Times New Roman" w:hAnsi="Times New Roman"/>
          <w:sz w:val="28"/>
          <w:szCs w:val="28"/>
        </w:rPr>
        <w:t>;</w:t>
      </w:r>
    </w:p>
    <w:p w:rsidR="006C07E5" w:rsidRDefault="00F43876" w:rsidP="00701FE3">
      <w:pPr>
        <w:pStyle w:val="21"/>
        <w:ind w:firstLine="709"/>
        <w:contextualSpacing/>
        <w:rPr>
          <w:rFonts w:ascii="Times New Roman" w:hAnsi="Times New Roman"/>
          <w:sz w:val="28"/>
          <w:szCs w:val="28"/>
        </w:rPr>
      </w:pPr>
      <w:r w:rsidRPr="00DE1F8A">
        <w:rPr>
          <w:rFonts w:ascii="Times New Roman" w:hAnsi="Times New Roman"/>
          <w:sz w:val="28"/>
          <w:szCs w:val="28"/>
        </w:rPr>
        <w:t>расходы на приобретение лицензионного компьютерного программного обеспечения, которые относятся на расходы в течение периода</w:t>
      </w:r>
      <w:r w:rsidR="00436FBA">
        <w:rPr>
          <w:rFonts w:ascii="Times New Roman" w:hAnsi="Times New Roman"/>
          <w:sz w:val="28"/>
          <w:szCs w:val="28"/>
        </w:rPr>
        <w:t>,</w:t>
      </w:r>
      <w:r w:rsidRPr="00DE1F8A">
        <w:rPr>
          <w:rFonts w:ascii="Times New Roman" w:hAnsi="Times New Roman"/>
          <w:sz w:val="28"/>
          <w:szCs w:val="28"/>
        </w:rPr>
        <w:t xml:space="preserve"> указанного в пользовательской лицензии</w:t>
      </w:r>
      <w:r w:rsidR="00C82EAE" w:rsidRPr="00DE1F8A">
        <w:rPr>
          <w:rFonts w:ascii="Times New Roman" w:hAnsi="Times New Roman"/>
          <w:sz w:val="28"/>
          <w:szCs w:val="28"/>
        </w:rPr>
        <w:t>;</w:t>
      </w:r>
    </w:p>
    <w:p w:rsidR="006C07E5" w:rsidRDefault="00F43876" w:rsidP="00701FE3">
      <w:pPr>
        <w:pStyle w:val="21"/>
        <w:ind w:firstLine="709"/>
        <w:contextualSpacing/>
        <w:rPr>
          <w:rFonts w:ascii="Times New Roman" w:hAnsi="Times New Roman"/>
          <w:sz w:val="28"/>
          <w:szCs w:val="28"/>
        </w:rPr>
      </w:pPr>
      <w:r w:rsidRPr="00DE1F8A">
        <w:rPr>
          <w:rFonts w:ascii="Times New Roman" w:hAnsi="Times New Roman"/>
          <w:sz w:val="28"/>
          <w:szCs w:val="28"/>
        </w:rPr>
        <w:t>страховые взносы по договорам страхования, которые равномерно относятся на расходы в течение срока, установленного договорами</w:t>
      </w:r>
      <w:r w:rsidR="00C82EAE" w:rsidRPr="00DE1F8A">
        <w:rPr>
          <w:rFonts w:ascii="Times New Roman" w:hAnsi="Times New Roman"/>
          <w:sz w:val="28"/>
          <w:szCs w:val="28"/>
        </w:rPr>
        <w:t>.</w:t>
      </w:r>
    </w:p>
    <w:p w:rsidR="001F3281" w:rsidRPr="00DE1F8A" w:rsidRDefault="00F43876" w:rsidP="00701FE3">
      <w:pPr>
        <w:pStyle w:val="21"/>
        <w:ind w:firstLine="709"/>
        <w:contextualSpacing/>
        <w:rPr>
          <w:rFonts w:ascii="Times New Roman" w:hAnsi="Times New Roman"/>
          <w:sz w:val="28"/>
          <w:szCs w:val="28"/>
        </w:rPr>
      </w:pPr>
      <w:r w:rsidRPr="00DE1F8A">
        <w:rPr>
          <w:rFonts w:ascii="Times New Roman" w:hAnsi="Times New Roman"/>
          <w:sz w:val="28"/>
          <w:szCs w:val="28"/>
        </w:rPr>
        <w:t>Расходы будущих периодов списываются на финансовый результат текущего финансового года равномерно в течение пер</w:t>
      </w:r>
      <w:r w:rsidR="00C82EAE" w:rsidRPr="00DE1F8A">
        <w:rPr>
          <w:rFonts w:ascii="Times New Roman" w:hAnsi="Times New Roman"/>
          <w:sz w:val="28"/>
          <w:szCs w:val="28"/>
        </w:rPr>
        <w:t>иода, к которому они относятся.</w:t>
      </w:r>
    </w:p>
    <w:p w:rsidR="00343AE7" w:rsidRPr="003622C5" w:rsidRDefault="00343AE7" w:rsidP="00701FE3">
      <w:pPr>
        <w:spacing w:line="276" w:lineRule="auto"/>
        <w:ind w:firstLine="709"/>
        <w:jc w:val="both"/>
        <w:rPr>
          <w:rFonts w:eastAsia="SimSun"/>
          <w:sz w:val="28"/>
          <w:szCs w:val="28"/>
        </w:rPr>
      </w:pPr>
    </w:p>
    <w:p w:rsidR="00343AE7" w:rsidRPr="00DE1F8A" w:rsidRDefault="00321B6F" w:rsidP="00701FE3">
      <w:pPr>
        <w:pStyle w:val="21"/>
        <w:ind w:firstLine="709"/>
        <w:contextualSpacing/>
        <w:jc w:val="center"/>
        <w:rPr>
          <w:rFonts w:ascii="Times New Roman" w:hAnsi="Times New Roman"/>
          <w:sz w:val="28"/>
          <w:szCs w:val="28"/>
        </w:rPr>
      </w:pPr>
      <w:r>
        <w:rPr>
          <w:rFonts w:ascii="Times New Roman" w:hAnsi="Times New Roman"/>
          <w:sz w:val="28"/>
          <w:szCs w:val="28"/>
        </w:rPr>
        <w:t>13.</w:t>
      </w:r>
      <w:r w:rsidR="00056043">
        <w:rPr>
          <w:rFonts w:ascii="Times New Roman" w:hAnsi="Times New Roman"/>
          <w:sz w:val="28"/>
          <w:szCs w:val="28"/>
        </w:rPr>
        <w:t>3</w:t>
      </w:r>
      <w:r w:rsidR="00343AE7" w:rsidRPr="00DE1F8A">
        <w:rPr>
          <w:rFonts w:ascii="Times New Roman" w:hAnsi="Times New Roman"/>
          <w:sz w:val="28"/>
          <w:szCs w:val="28"/>
        </w:rPr>
        <w:t>. Резервы предстоящих расходов</w:t>
      </w:r>
    </w:p>
    <w:p w:rsidR="00793C55" w:rsidRDefault="00793C55" w:rsidP="00701FE3">
      <w:pPr>
        <w:pStyle w:val="21"/>
        <w:ind w:firstLine="709"/>
        <w:contextualSpacing/>
        <w:rPr>
          <w:rFonts w:ascii="Times New Roman" w:hAnsi="Times New Roman"/>
          <w:sz w:val="28"/>
          <w:szCs w:val="28"/>
        </w:rPr>
      </w:pPr>
    </w:p>
    <w:p w:rsidR="00793C55" w:rsidRDefault="00343AE7" w:rsidP="00701FE3">
      <w:pPr>
        <w:pStyle w:val="21"/>
        <w:ind w:firstLine="709"/>
        <w:contextualSpacing/>
        <w:rPr>
          <w:rFonts w:ascii="Times New Roman" w:hAnsi="Times New Roman"/>
          <w:sz w:val="28"/>
          <w:szCs w:val="28"/>
        </w:rPr>
      </w:pPr>
      <w:r w:rsidRPr="00DE1F8A">
        <w:rPr>
          <w:rFonts w:ascii="Times New Roman" w:hAnsi="Times New Roman"/>
          <w:sz w:val="28"/>
          <w:szCs w:val="28"/>
        </w:rPr>
        <w:t>Резервы, создаваемые учреждением, учитываются на счетах 0</w:t>
      </w:r>
      <w:r w:rsidR="001D3B01">
        <w:rPr>
          <w:rFonts w:ascii="Times New Roman" w:hAnsi="Times New Roman"/>
          <w:sz w:val="28"/>
          <w:szCs w:val="28"/>
        </w:rPr>
        <w:t> </w:t>
      </w:r>
      <w:r w:rsidRPr="00DE1F8A">
        <w:rPr>
          <w:rFonts w:ascii="Times New Roman" w:hAnsi="Times New Roman"/>
          <w:sz w:val="28"/>
          <w:szCs w:val="28"/>
        </w:rPr>
        <w:t>401</w:t>
      </w:r>
      <w:r w:rsidR="001D3B01">
        <w:rPr>
          <w:rFonts w:ascii="Times New Roman" w:hAnsi="Times New Roman"/>
          <w:sz w:val="28"/>
          <w:szCs w:val="28"/>
        </w:rPr>
        <w:t> </w:t>
      </w:r>
      <w:r w:rsidRPr="00DE1F8A">
        <w:rPr>
          <w:rFonts w:ascii="Times New Roman" w:hAnsi="Times New Roman"/>
          <w:sz w:val="28"/>
          <w:szCs w:val="28"/>
        </w:rPr>
        <w:t>60 000. Резервы в учреждении создаются на следующие цели:</w:t>
      </w:r>
    </w:p>
    <w:p w:rsidR="00793C55" w:rsidRDefault="00343AE7" w:rsidP="00701FE3">
      <w:pPr>
        <w:pStyle w:val="21"/>
        <w:ind w:firstLine="709"/>
        <w:contextualSpacing/>
        <w:rPr>
          <w:rFonts w:ascii="Times New Roman" w:hAnsi="Times New Roman"/>
          <w:sz w:val="28"/>
          <w:szCs w:val="28"/>
        </w:rPr>
      </w:pPr>
      <w:r w:rsidRPr="00DE1F8A">
        <w:rPr>
          <w:rFonts w:ascii="Times New Roman" w:hAnsi="Times New Roman"/>
          <w:sz w:val="28"/>
          <w:szCs w:val="28"/>
        </w:rPr>
        <w:t xml:space="preserve">для предстоящей оплаты отпусков за фактически отработанное время, включая платежи на обязательное социальное страхование сотрудника (служащего) учреждения – по счетам 0 40160 211 (213) (далее – резерв на отпуска); </w:t>
      </w:r>
    </w:p>
    <w:p w:rsidR="00793C55" w:rsidRDefault="00343AE7" w:rsidP="00701FE3">
      <w:pPr>
        <w:pStyle w:val="21"/>
        <w:ind w:firstLine="709"/>
        <w:contextualSpacing/>
        <w:rPr>
          <w:rFonts w:ascii="Times New Roman" w:hAnsi="Times New Roman"/>
          <w:sz w:val="28"/>
          <w:szCs w:val="28"/>
        </w:rPr>
      </w:pPr>
      <w:r w:rsidRPr="00DE1F8A">
        <w:rPr>
          <w:rFonts w:ascii="Times New Roman" w:hAnsi="Times New Roman"/>
          <w:sz w:val="28"/>
          <w:szCs w:val="28"/>
        </w:rPr>
        <w:t>Расчет резерва на отпуска делается планово-экономической службой Учреждения не позднее 31 декабря отчетного года исходя из планируемого количества дней отпуска работников учреждения в соответствующем году согласно сведениям отдела кадров учреждения и средней заработно</w:t>
      </w:r>
      <w:r w:rsidR="00084A91">
        <w:rPr>
          <w:rFonts w:ascii="Times New Roman" w:hAnsi="Times New Roman"/>
          <w:sz w:val="28"/>
          <w:szCs w:val="28"/>
        </w:rPr>
        <w:t>й платы по учреждению в целом.</w:t>
      </w:r>
    </w:p>
    <w:p w:rsidR="00793C55" w:rsidRPr="00EF030A" w:rsidRDefault="00343AE7" w:rsidP="00701FE3">
      <w:pPr>
        <w:pStyle w:val="21"/>
        <w:ind w:firstLine="709"/>
        <w:contextualSpacing/>
        <w:rPr>
          <w:rFonts w:ascii="Times New Roman" w:hAnsi="Times New Roman"/>
          <w:sz w:val="28"/>
          <w:szCs w:val="28"/>
        </w:rPr>
      </w:pPr>
      <w:r w:rsidRPr="00EF030A">
        <w:rPr>
          <w:rFonts w:ascii="Times New Roman" w:hAnsi="Times New Roman"/>
          <w:sz w:val="28"/>
          <w:szCs w:val="28"/>
        </w:rPr>
        <w:t>В величину резерва на оплату отпусков включается:</w:t>
      </w:r>
    </w:p>
    <w:p w:rsidR="00EF030A" w:rsidRPr="00EF030A" w:rsidRDefault="00343AE7" w:rsidP="00701FE3">
      <w:pPr>
        <w:pStyle w:val="21"/>
        <w:ind w:firstLine="709"/>
        <w:contextualSpacing/>
        <w:rPr>
          <w:rFonts w:ascii="Times New Roman" w:hAnsi="Times New Roman"/>
          <w:sz w:val="28"/>
          <w:szCs w:val="28"/>
        </w:rPr>
      </w:pPr>
      <w:r w:rsidRPr="00EF030A">
        <w:rPr>
          <w:rFonts w:ascii="Times New Roman" w:hAnsi="Times New Roman"/>
          <w:sz w:val="28"/>
          <w:szCs w:val="28"/>
        </w:rPr>
        <w:t>Сумма оплаты отпусков сотрудников за фактически отработанное время на дату расчета резерва;</w:t>
      </w:r>
    </w:p>
    <w:p w:rsidR="00EF030A" w:rsidRPr="00EF030A" w:rsidRDefault="00343AE7" w:rsidP="00701FE3">
      <w:pPr>
        <w:pStyle w:val="21"/>
        <w:ind w:firstLine="709"/>
        <w:contextualSpacing/>
        <w:rPr>
          <w:rFonts w:ascii="Times New Roman" w:hAnsi="Times New Roman"/>
          <w:sz w:val="28"/>
          <w:szCs w:val="28"/>
        </w:rPr>
      </w:pPr>
      <w:r w:rsidRPr="00EF030A">
        <w:rPr>
          <w:rFonts w:ascii="Times New Roman" w:hAnsi="Times New Roman"/>
          <w:sz w:val="28"/>
          <w:szCs w:val="28"/>
        </w:rPr>
        <w:t>Начисленная на отпускные сумма страховых взн</w:t>
      </w:r>
      <w:r w:rsidR="00C82EAE" w:rsidRPr="00EF030A">
        <w:rPr>
          <w:rFonts w:ascii="Times New Roman" w:hAnsi="Times New Roman"/>
          <w:sz w:val="28"/>
          <w:szCs w:val="28"/>
        </w:rPr>
        <w:t xml:space="preserve">осов на обязательное пенсионное </w:t>
      </w:r>
      <w:r w:rsidRPr="00EF030A">
        <w:rPr>
          <w:rFonts w:ascii="Times New Roman" w:hAnsi="Times New Roman"/>
          <w:sz w:val="28"/>
          <w:szCs w:val="28"/>
        </w:rPr>
        <w:t>(социальное, медицинское) страхование и на страхование от несчастных случаев на производстве и профессиональных заболеваний.</w:t>
      </w:r>
    </w:p>
    <w:p w:rsidR="00EF030A" w:rsidRPr="00EF030A" w:rsidRDefault="007E5879" w:rsidP="00701FE3">
      <w:pPr>
        <w:pStyle w:val="21"/>
        <w:ind w:firstLine="709"/>
        <w:contextualSpacing/>
        <w:rPr>
          <w:rFonts w:ascii="Times New Roman" w:hAnsi="Times New Roman"/>
          <w:sz w:val="28"/>
          <w:szCs w:val="28"/>
        </w:rPr>
      </w:pPr>
      <w:r w:rsidRPr="00EF030A">
        <w:rPr>
          <w:rFonts w:ascii="Times New Roman" w:hAnsi="Times New Roman"/>
          <w:sz w:val="28"/>
          <w:szCs w:val="28"/>
        </w:rPr>
        <w:t xml:space="preserve">Принцип расчета: </w:t>
      </w:r>
      <w:r w:rsidR="00343AE7" w:rsidRPr="00EF030A">
        <w:rPr>
          <w:rFonts w:ascii="Times New Roman" w:hAnsi="Times New Roman"/>
          <w:sz w:val="28"/>
          <w:szCs w:val="28"/>
        </w:rPr>
        <w:t>сумма оплаты отпусков = количество неиспользованных всеми сотрудниками дней отпусков на последний день отчетного периода х среднедневной заработок по учрежде</w:t>
      </w:r>
      <w:r w:rsidR="00EF030A" w:rsidRPr="00EF030A">
        <w:rPr>
          <w:rFonts w:ascii="Times New Roman" w:hAnsi="Times New Roman"/>
          <w:sz w:val="28"/>
          <w:szCs w:val="28"/>
        </w:rPr>
        <w:t>нию за последние 12</w:t>
      </w:r>
      <w:r w:rsidR="00025C64">
        <w:rPr>
          <w:rFonts w:ascii="Times New Roman" w:hAnsi="Times New Roman"/>
          <w:sz w:val="28"/>
          <w:szCs w:val="28"/>
        </w:rPr>
        <w:t xml:space="preserve"> </w:t>
      </w:r>
      <w:r w:rsidR="00EF030A" w:rsidRPr="00EF030A">
        <w:rPr>
          <w:rFonts w:ascii="Times New Roman" w:hAnsi="Times New Roman"/>
          <w:sz w:val="28"/>
          <w:szCs w:val="28"/>
        </w:rPr>
        <w:t>месяцев.</w:t>
      </w:r>
    </w:p>
    <w:p w:rsidR="00EF030A" w:rsidRPr="00EF030A" w:rsidRDefault="00343AE7" w:rsidP="00701FE3">
      <w:pPr>
        <w:pStyle w:val="21"/>
        <w:ind w:firstLine="709"/>
        <w:contextualSpacing/>
        <w:rPr>
          <w:rFonts w:ascii="Times New Roman" w:hAnsi="Times New Roman"/>
          <w:sz w:val="28"/>
          <w:szCs w:val="28"/>
        </w:rPr>
      </w:pPr>
      <w:r w:rsidRPr="00EF030A">
        <w:rPr>
          <w:rFonts w:ascii="Times New Roman" w:hAnsi="Times New Roman"/>
          <w:sz w:val="28"/>
          <w:szCs w:val="28"/>
        </w:rPr>
        <w:t>Данные о количестве дней неиспользованного отпуска представляет кадровая служба в соответств</w:t>
      </w:r>
      <w:r w:rsidR="00EF030A" w:rsidRPr="00EF030A">
        <w:rPr>
          <w:rFonts w:ascii="Times New Roman" w:hAnsi="Times New Roman"/>
          <w:sz w:val="28"/>
          <w:szCs w:val="28"/>
        </w:rPr>
        <w:t>ии с графиком документооборота.</w:t>
      </w:r>
    </w:p>
    <w:p w:rsidR="00343AE7" w:rsidRPr="00B63CCA" w:rsidRDefault="00343AE7" w:rsidP="00701FE3">
      <w:pPr>
        <w:pStyle w:val="21"/>
        <w:ind w:firstLine="709"/>
        <w:contextualSpacing/>
        <w:rPr>
          <w:rFonts w:ascii="Times New Roman" w:hAnsi="Times New Roman"/>
          <w:sz w:val="28"/>
          <w:szCs w:val="28"/>
        </w:rPr>
      </w:pPr>
      <w:r w:rsidRPr="00B63CCA">
        <w:rPr>
          <w:rFonts w:ascii="Times New Roman" w:hAnsi="Times New Roman"/>
          <w:sz w:val="28"/>
          <w:szCs w:val="28"/>
        </w:rPr>
        <w:lastRenderedPageBreak/>
        <w:t>Средний дневной заработок (</w:t>
      </w:r>
      <w:proofErr w:type="spellStart"/>
      <w:r w:rsidRPr="00B63CCA">
        <w:rPr>
          <w:rFonts w:ascii="Times New Roman" w:hAnsi="Times New Roman"/>
          <w:sz w:val="28"/>
          <w:szCs w:val="28"/>
        </w:rPr>
        <w:t>з.ср.д</w:t>
      </w:r>
      <w:proofErr w:type="spellEnd"/>
      <w:r w:rsidRPr="00B63CCA">
        <w:rPr>
          <w:rFonts w:ascii="Times New Roman" w:hAnsi="Times New Roman"/>
          <w:sz w:val="28"/>
          <w:szCs w:val="28"/>
        </w:rPr>
        <w:t>) в целом по учре</w:t>
      </w:r>
      <w:r w:rsidR="00313B3B" w:rsidRPr="00B63CCA">
        <w:rPr>
          <w:rFonts w:ascii="Times New Roman" w:hAnsi="Times New Roman"/>
          <w:sz w:val="28"/>
          <w:szCs w:val="28"/>
        </w:rPr>
        <w:t>ждению определяется по формуле:</w:t>
      </w:r>
    </w:p>
    <w:p w:rsidR="004B29EE" w:rsidRPr="00B63CCA" w:rsidRDefault="00313B3B" w:rsidP="00701FE3">
      <w:pPr>
        <w:pStyle w:val="af1"/>
        <w:shd w:val="clear" w:color="auto" w:fill="FFFFFF"/>
        <w:spacing w:line="276" w:lineRule="auto"/>
        <w:ind w:firstLine="709"/>
        <w:jc w:val="both"/>
        <w:rPr>
          <w:sz w:val="28"/>
          <w:szCs w:val="28"/>
        </w:rPr>
      </w:pPr>
      <m:oMathPara>
        <m:oMath>
          <m:r>
            <w:rPr>
              <w:rFonts w:ascii="Cambria Math" w:hAnsi="Cambria Math"/>
              <w:sz w:val="28"/>
              <w:szCs w:val="28"/>
            </w:rPr>
            <m:t>З.ср.д.=ФОТ÷12 мес÷Ч÷29,3,</m:t>
          </m:r>
        </m:oMath>
      </m:oMathPara>
    </w:p>
    <w:p w:rsidR="00343AE7" w:rsidRPr="00B63CCA" w:rsidRDefault="00313B3B" w:rsidP="00701FE3">
      <w:pPr>
        <w:pStyle w:val="af1"/>
        <w:shd w:val="clear" w:color="auto" w:fill="FFFFFF"/>
        <w:spacing w:line="276" w:lineRule="auto"/>
        <w:ind w:firstLine="709"/>
        <w:jc w:val="both"/>
        <w:rPr>
          <w:sz w:val="28"/>
          <w:szCs w:val="28"/>
        </w:rPr>
      </w:pPr>
      <w:r w:rsidRPr="00B63CCA">
        <w:rPr>
          <w:sz w:val="28"/>
          <w:szCs w:val="28"/>
        </w:rPr>
        <w:t>г</w:t>
      </w:r>
      <w:r w:rsidR="00343AE7" w:rsidRPr="00B63CCA">
        <w:rPr>
          <w:sz w:val="28"/>
          <w:szCs w:val="28"/>
        </w:rPr>
        <w:t>де:</w:t>
      </w:r>
    </w:p>
    <w:p w:rsidR="00343AE7" w:rsidRPr="00B63CCA" w:rsidRDefault="00343AE7" w:rsidP="00701FE3">
      <w:pPr>
        <w:pStyle w:val="af1"/>
        <w:shd w:val="clear" w:color="auto" w:fill="FFFFFF"/>
        <w:spacing w:line="276" w:lineRule="auto"/>
        <w:ind w:firstLine="709"/>
        <w:jc w:val="both"/>
        <w:rPr>
          <w:sz w:val="28"/>
          <w:szCs w:val="28"/>
        </w:rPr>
      </w:pPr>
      <w:r w:rsidRPr="00B63CCA">
        <w:rPr>
          <w:sz w:val="28"/>
          <w:szCs w:val="28"/>
        </w:rPr>
        <w:t>ФОТ – фонд оплаты труда в целом по учреждению за 12 месяцев, предш</w:t>
      </w:r>
      <w:r w:rsidR="00313B3B" w:rsidRPr="00B63CCA">
        <w:rPr>
          <w:sz w:val="28"/>
          <w:szCs w:val="28"/>
        </w:rPr>
        <w:t>ествующих дате расчета резерва;</w:t>
      </w:r>
    </w:p>
    <w:p w:rsidR="00343AE7" w:rsidRPr="00B63CCA" w:rsidRDefault="00343AE7" w:rsidP="00701FE3">
      <w:pPr>
        <w:pStyle w:val="af1"/>
        <w:shd w:val="clear" w:color="auto" w:fill="FFFFFF"/>
        <w:spacing w:line="276" w:lineRule="auto"/>
        <w:ind w:firstLine="709"/>
        <w:jc w:val="both"/>
        <w:rPr>
          <w:sz w:val="28"/>
          <w:szCs w:val="28"/>
        </w:rPr>
      </w:pPr>
      <w:r w:rsidRPr="00B63CCA">
        <w:rPr>
          <w:sz w:val="28"/>
          <w:szCs w:val="28"/>
        </w:rPr>
        <w:t>Ч – среднесписочная численность</w:t>
      </w:r>
      <w:r w:rsidR="00A3163A" w:rsidRPr="00B63CCA">
        <w:rPr>
          <w:sz w:val="28"/>
          <w:szCs w:val="28"/>
        </w:rPr>
        <w:t xml:space="preserve"> сотрудников на момент расчета;</w:t>
      </w:r>
    </w:p>
    <w:p w:rsidR="00343AE7" w:rsidRPr="00DE1F8A" w:rsidRDefault="00343AE7" w:rsidP="00701FE3">
      <w:pPr>
        <w:pStyle w:val="af1"/>
        <w:shd w:val="clear" w:color="auto" w:fill="FFFFFF"/>
        <w:spacing w:line="276" w:lineRule="auto"/>
        <w:ind w:firstLine="709"/>
        <w:jc w:val="both"/>
        <w:rPr>
          <w:sz w:val="28"/>
          <w:szCs w:val="28"/>
        </w:rPr>
      </w:pPr>
      <w:r w:rsidRPr="00B63CCA">
        <w:rPr>
          <w:sz w:val="28"/>
          <w:szCs w:val="28"/>
        </w:rPr>
        <w:t>29,3 – среднемесячное число календарных дней, установленное статьей 139</w:t>
      </w:r>
      <w:r w:rsidR="00920057">
        <w:rPr>
          <w:sz w:val="28"/>
          <w:szCs w:val="28"/>
        </w:rPr>
        <w:t xml:space="preserve"> </w:t>
      </w:r>
      <w:r w:rsidR="00C81422">
        <w:rPr>
          <w:sz w:val="28"/>
          <w:szCs w:val="28"/>
        </w:rPr>
        <w:t>Трудового кодекса РФ;</w:t>
      </w:r>
    </w:p>
    <w:p w:rsidR="00343AE7" w:rsidRPr="00DE1F8A" w:rsidRDefault="00343AE7" w:rsidP="00701FE3">
      <w:pPr>
        <w:pStyle w:val="af1"/>
        <w:shd w:val="clear" w:color="auto" w:fill="FFFFFF"/>
        <w:spacing w:line="276" w:lineRule="auto"/>
        <w:ind w:firstLine="709"/>
        <w:jc w:val="both"/>
        <w:rPr>
          <w:sz w:val="28"/>
          <w:szCs w:val="28"/>
        </w:rPr>
      </w:pPr>
      <w:r w:rsidRPr="00DE1F8A">
        <w:rPr>
          <w:sz w:val="28"/>
          <w:szCs w:val="28"/>
        </w:rPr>
        <w:t>Сумма страховых взносов определяется, как величина суммы оплаты отпусков сотрудников на расчетную дату, умноженная на 30,2 процента – суммарную ставку платежей на обязательное страхование и взносов на травматизм.</w:t>
      </w:r>
    </w:p>
    <w:p w:rsidR="00343AE7" w:rsidRPr="00DE1F8A" w:rsidRDefault="00343AE7" w:rsidP="00701FE3">
      <w:pPr>
        <w:pStyle w:val="21"/>
        <w:ind w:firstLine="709"/>
        <w:contextualSpacing/>
        <w:rPr>
          <w:rFonts w:ascii="Times New Roman" w:hAnsi="Times New Roman"/>
          <w:sz w:val="28"/>
          <w:szCs w:val="28"/>
        </w:rPr>
      </w:pPr>
      <w:r w:rsidRPr="00DE1F8A">
        <w:rPr>
          <w:rFonts w:ascii="Times New Roman" w:hAnsi="Times New Roman"/>
          <w:sz w:val="28"/>
          <w:szCs w:val="28"/>
        </w:rPr>
        <w:t>Резерв используется, только на покрытие тех затрат, в отношении которых он был изначально создан. При этом признание в учете расходов, в отношении которых сформирован резерв предстоящих расходов, осуществляется за</w:t>
      </w:r>
      <w:r w:rsidR="00C81422">
        <w:rPr>
          <w:rFonts w:ascii="Times New Roman" w:hAnsi="Times New Roman"/>
          <w:sz w:val="28"/>
          <w:szCs w:val="28"/>
        </w:rPr>
        <w:t xml:space="preserve"> счет суммы созданного резерва.</w:t>
      </w:r>
    </w:p>
    <w:p w:rsidR="00343AE7" w:rsidRPr="00DE1F8A" w:rsidRDefault="00343AE7" w:rsidP="00701FE3">
      <w:pPr>
        <w:pStyle w:val="21"/>
        <w:ind w:firstLine="709"/>
        <w:contextualSpacing/>
        <w:rPr>
          <w:rFonts w:ascii="Times New Roman" w:hAnsi="Times New Roman"/>
          <w:sz w:val="28"/>
          <w:szCs w:val="28"/>
        </w:rPr>
      </w:pPr>
      <w:r w:rsidRPr="00DE1F8A">
        <w:rPr>
          <w:rFonts w:ascii="Times New Roman" w:hAnsi="Times New Roman"/>
          <w:sz w:val="28"/>
          <w:szCs w:val="28"/>
        </w:rPr>
        <w:t>При недостаточности сумм резерва учреждения планово-экономической службой Учреждения осуществляется его корректировка.</w:t>
      </w:r>
    </w:p>
    <w:p w:rsidR="00343AE7" w:rsidRPr="00DE1F8A" w:rsidRDefault="00343AE7" w:rsidP="00701FE3">
      <w:pPr>
        <w:pStyle w:val="af1"/>
        <w:shd w:val="clear" w:color="auto" w:fill="FFFFFF"/>
        <w:spacing w:line="276" w:lineRule="auto"/>
        <w:ind w:firstLine="709"/>
        <w:jc w:val="both"/>
        <w:rPr>
          <w:bCs/>
          <w:sz w:val="28"/>
          <w:szCs w:val="28"/>
        </w:rPr>
      </w:pPr>
      <w:r w:rsidRPr="00DE1F8A">
        <w:rPr>
          <w:sz w:val="28"/>
          <w:szCs w:val="28"/>
        </w:rPr>
        <w:t xml:space="preserve">Уточнение ранее сформированного резерва отражается на дату его расчета дополнительной бухгалтерской записью (увеличение резерва), или бухгалтерской записью «Красное </w:t>
      </w:r>
      <w:proofErr w:type="spellStart"/>
      <w:r w:rsidRPr="00DE1F8A">
        <w:rPr>
          <w:sz w:val="28"/>
          <w:szCs w:val="28"/>
        </w:rPr>
        <w:t>сторно</w:t>
      </w:r>
      <w:proofErr w:type="spellEnd"/>
      <w:r w:rsidRPr="00DE1F8A">
        <w:rPr>
          <w:sz w:val="28"/>
          <w:szCs w:val="28"/>
        </w:rPr>
        <w:t>» (уменьшение резерва).</w:t>
      </w:r>
    </w:p>
    <w:p w:rsidR="00B536AF" w:rsidRDefault="00343AE7" w:rsidP="00701FE3">
      <w:pPr>
        <w:pStyle w:val="21"/>
        <w:ind w:firstLine="709"/>
        <w:contextualSpacing/>
        <w:rPr>
          <w:rFonts w:ascii="Times New Roman" w:hAnsi="Times New Roman"/>
          <w:sz w:val="28"/>
          <w:szCs w:val="28"/>
        </w:rPr>
      </w:pPr>
      <w:r w:rsidRPr="00DE1F8A">
        <w:rPr>
          <w:rFonts w:ascii="Times New Roman" w:hAnsi="Times New Roman"/>
          <w:sz w:val="28"/>
          <w:szCs w:val="28"/>
        </w:rPr>
        <w:t xml:space="preserve">Резерв используется только на покрытие тех затрат, в отношении которых этот резерв был изначально создан. При этом признание в учете расходов, в отношении которых сформирован резерв предстоящих расходов, осуществляется за </w:t>
      </w:r>
      <w:r w:rsidR="007E5879" w:rsidRPr="00DE1F8A">
        <w:rPr>
          <w:rFonts w:ascii="Times New Roman" w:hAnsi="Times New Roman"/>
          <w:sz w:val="28"/>
          <w:szCs w:val="28"/>
        </w:rPr>
        <w:t>счет с</w:t>
      </w:r>
      <w:r w:rsidR="002D39B8">
        <w:rPr>
          <w:rFonts w:ascii="Times New Roman" w:hAnsi="Times New Roman"/>
          <w:sz w:val="28"/>
          <w:szCs w:val="28"/>
        </w:rPr>
        <w:t>уммы созданного резерва.</w:t>
      </w:r>
    </w:p>
    <w:p w:rsidR="00B536AF" w:rsidRPr="00DE1F8A" w:rsidRDefault="00B536AF" w:rsidP="00701FE3">
      <w:pPr>
        <w:pStyle w:val="21"/>
        <w:ind w:firstLine="709"/>
        <w:contextualSpacing/>
        <w:rPr>
          <w:rFonts w:ascii="Times New Roman" w:hAnsi="Times New Roman"/>
          <w:sz w:val="28"/>
          <w:szCs w:val="28"/>
        </w:rPr>
      </w:pPr>
    </w:p>
    <w:p w:rsidR="00C0647E" w:rsidRPr="00DE1F8A" w:rsidRDefault="009A1318" w:rsidP="00701FE3">
      <w:pPr>
        <w:pStyle w:val="21"/>
        <w:ind w:firstLine="709"/>
        <w:contextualSpacing/>
        <w:jc w:val="center"/>
        <w:rPr>
          <w:rFonts w:ascii="Times New Roman" w:hAnsi="Times New Roman"/>
          <w:sz w:val="28"/>
          <w:szCs w:val="28"/>
        </w:rPr>
      </w:pPr>
      <w:r>
        <w:rPr>
          <w:rFonts w:ascii="Times New Roman" w:hAnsi="Times New Roman"/>
          <w:sz w:val="28"/>
          <w:szCs w:val="28"/>
        </w:rPr>
        <w:t>14</w:t>
      </w:r>
      <w:r w:rsidR="00C0647E" w:rsidRPr="00DE1F8A">
        <w:rPr>
          <w:rFonts w:ascii="Times New Roman" w:hAnsi="Times New Roman"/>
          <w:sz w:val="28"/>
          <w:szCs w:val="28"/>
        </w:rPr>
        <w:t>. Порядок и сроки представления бухга</w:t>
      </w:r>
      <w:r w:rsidR="007076B3">
        <w:rPr>
          <w:rFonts w:ascii="Times New Roman" w:hAnsi="Times New Roman"/>
          <w:sz w:val="28"/>
          <w:szCs w:val="28"/>
        </w:rPr>
        <w:t>лтерской (бюджетной) отчетности</w:t>
      </w:r>
    </w:p>
    <w:p w:rsidR="00C0647E" w:rsidRPr="00DE1F8A" w:rsidRDefault="00C0647E" w:rsidP="00701FE3">
      <w:pPr>
        <w:pStyle w:val="21"/>
        <w:ind w:firstLine="709"/>
        <w:contextualSpacing/>
        <w:rPr>
          <w:rFonts w:ascii="Times New Roman" w:hAnsi="Times New Roman"/>
          <w:sz w:val="28"/>
          <w:szCs w:val="28"/>
        </w:rPr>
      </w:pPr>
    </w:p>
    <w:p w:rsidR="004D5131" w:rsidRPr="00DE1F8A" w:rsidRDefault="00C0647E" w:rsidP="00701FE3">
      <w:pPr>
        <w:pStyle w:val="21"/>
        <w:ind w:firstLine="709"/>
        <w:contextualSpacing/>
        <w:rPr>
          <w:rFonts w:ascii="Times New Roman" w:hAnsi="Times New Roman"/>
          <w:sz w:val="28"/>
          <w:szCs w:val="28"/>
        </w:rPr>
      </w:pPr>
      <w:r w:rsidRPr="00DE1F8A">
        <w:rPr>
          <w:rFonts w:ascii="Times New Roman" w:hAnsi="Times New Roman"/>
          <w:sz w:val="28"/>
          <w:szCs w:val="28"/>
        </w:rPr>
        <w:t>Бухгалтерская отчетность составляется на основании аналитического и синтетического учета по формам, в объеме и в срок</w:t>
      </w:r>
      <w:r w:rsidR="005A4AE9" w:rsidRPr="00DE1F8A">
        <w:rPr>
          <w:rFonts w:ascii="Times New Roman" w:hAnsi="Times New Roman"/>
          <w:sz w:val="28"/>
          <w:szCs w:val="28"/>
        </w:rPr>
        <w:t xml:space="preserve">и, установленные учредителем и </w:t>
      </w:r>
      <w:r w:rsidRPr="00DE1F8A">
        <w:rPr>
          <w:rFonts w:ascii="Times New Roman" w:hAnsi="Times New Roman"/>
          <w:sz w:val="28"/>
          <w:szCs w:val="28"/>
        </w:rPr>
        <w:t>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РФ от 25.03.2011г. № 33н.</w:t>
      </w:r>
    </w:p>
    <w:p w:rsidR="00F102D7" w:rsidRPr="00DE1F8A" w:rsidRDefault="00F102D7" w:rsidP="00701FE3">
      <w:pPr>
        <w:pStyle w:val="21"/>
        <w:ind w:firstLine="709"/>
        <w:contextualSpacing/>
        <w:rPr>
          <w:rFonts w:ascii="Times New Roman" w:hAnsi="Times New Roman"/>
          <w:sz w:val="28"/>
          <w:szCs w:val="28"/>
        </w:rPr>
      </w:pPr>
      <w:r w:rsidRPr="00DE1F8A">
        <w:rPr>
          <w:rFonts w:ascii="Times New Roman" w:hAnsi="Times New Roman"/>
          <w:sz w:val="28"/>
          <w:szCs w:val="28"/>
          <w:shd w:val="clear" w:color="auto" w:fill="FFFFFF"/>
          <w:lang w:eastAsia="ru-RU"/>
        </w:rPr>
        <w:t>Бухгалтерская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(ф.0503760).</w:t>
      </w:r>
    </w:p>
    <w:p w:rsidR="00C0647E" w:rsidRPr="00DE1F8A" w:rsidRDefault="00C0647E" w:rsidP="00701FE3">
      <w:pPr>
        <w:pStyle w:val="21"/>
        <w:ind w:firstLine="709"/>
        <w:contextualSpacing/>
        <w:rPr>
          <w:rFonts w:ascii="Times New Roman" w:hAnsi="Times New Roman"/>
          <w:sz w:val="28"/>
          <w:szCs w:val="28"/>
        </w:rPr>
      </w:pPr>
      <w:r w:rsidRPr="00DE1F8A">
        <w:rPr>
          <w:rFonts w:ascii="Times New Roman" w:hAnsi="Times New Roman"/>
          <w:sz w:val="28"/>
          <w:szCs w:val="28"/>
        </w:rPr>
        <w:lastRenderedPageBreak/>
        <w:t>Отчетность подписывается руководителем Учреждени</w:t>
      </w:r>
      <w:r w:rsidR="005A4AE9" w:rsidRPr="00DE1F8A">
        <w:rPr>
          <w:rFonts w:ascii="Times New Roman" w:hAnsi="Times New Roman"/>
          <w:sz w:val="28"/>
          <w:szCs w:val="28"/>
        </w:rPr>
        <w:t>я и начальником Управления №</w:t>
      </w:r>
      <w:r w:rsidR="00601A25">
        <w:rPr>
          <w:rFonts w:ascii="Times New Roman" w:hAnsi="Times New Roman"/>
          <w:sz w:val="28"/>
          <w:szCs w:val="28"/>
        </w:rPr>
        <w:t xml:space="preserve"> </w:t>
      </w:r>
      <w:r w:rsidR="005A104D">
        <w:rPr>
          <w:rFonts w:ascii="Times New Roman" w:hAnsi="Times New Roman"/>
          <w:sz w:val="28"/>
          <w:szCs w:val="28"/>
        </w:rPr>
        <w:t>14</w:t>
      </w:r>
      <w:r w:rsidR="00601A25">
        <w:rPr>
          <w:rFonts w:ascii="Times New Roman" w:hAnsi="Times New Roman"/>
          <w:sz w:val="28"/>
          <w:szCs w:val="28"/>
        </w:rPr>
        <w:t xml:space="preserve"> </w:t>
      </w:r>
      <w:r w:rsidRPr="00DE1F8A">
        <w:rPr>
          <w:rFonts w:ascii="Times New Roman" w:hAnsi="Times New Roman"/>
          <w:sz w:val="28"/>
          <w:szCs w:val="28"/>
        </w:rPr>
        <w:t>ГКУ МО ЦБ МО, а формы отчетности, содержащие плановые показатели, кроме того, подписываю</w:t>
      </w:r>
      <w:r w:rsidR="00FC6C36" w:rsidRPr="00DE1F8A">
        <w:rPr>
          <w:rFonts w:ascii="Times New Roman" w:hAnsi="Times New Roman"/>
          <w:sz w:val="28"/>
          <w:szCs w:val="28"/>
        </w:rPr>
        <w:t xml:space="preserve">тся </w:t>
      </w:r>
      <w:r w:rsidR="005A104D">
        <w:rPr>
          <w:rFonts w:ascii="Times New Roman" w:hAnsi="Times New Roman"/>
          <w:sz w:val="28"/>
          <w:szCs w:val="28"/>
        </w:rPr>
        <w:t>заведующим экономическим подразделением</w:t>
      </w:r>
      <w:r w:rsidRPr="00DE1F8A">
        <w:rPr>
          <w:rFonts w:ascii="Times New Roman" w:hAnsi="Times New Roman"/>
          <w:sz w:val="28"/>
          <w:szCs w:val="28"/>
        </w:rPr>
        <w:t>.</w:t>
      </w:r>
    </w:p>
    <w:p w:rsidR="00D66C67" w:rsidRDefault="00C0647E" w:rsidP="00701FE3">
      <w:pPr>
        <w:pStyle w:val="21"/>
        <w:ind w:firstLine="709"/>
        <w:contextualSpacing/>
        <w:rPr>
          <w:rFonts w:ascii="Times New Roman" w:hAnsi="Times New Roman"/>
          <w:sz w:val="28"/>
          <w:szCs w:val="28"/>
        </w:rPr>
      </w:pPr>
      <w:r w:rsidRPr="00DE1F8A">
        <w:rPr>
          <w:rFonts w:ascii="Times New Roman" w:hAnsi="Times New Roman"/>
          <w:sz w:val="28"/>
          <w:szCs w:val="28"/>
        </w:rPr>
        <w:t xml:space="preserve">Бухгалтерская отчетность представляется </w:t>
      </w:r>
      <w:r w:rsidR="00F102D7" w:rsidRPr="00DE1F8A">
        <w:rPr>
          <w:rFonts w:ascii="Times New Roman" w:hAnsi="Times New Roman"/>
          <w:sz w:val="28"/>
          <w:szCs w:val="28"/>
        </w:rPr>
        <w:t xml:space="preserve">учредителю </w:t>
      </w:r>
      <w:r w:rsidRPr="00DE1F8A">
        <w:rPr>
          <w:rFonts w:ascii="Times New Roman" w:hAnsi="Times New Roman"/>
          <w:sz w:val="28"/>
          <w:szCs w:val="28"/>
        </w:rPr>
        <w:t xml:space="preserve">в Министерство </w:t>
      </w:r>
      <w:r w:rsidR="00F102D7" w:rsidRPr="00DE1F8A">
        <w:rPr>
          <w:rFonts w:ascii="Times New Roman" w:hAnsi="Times New Roman"/>
          <w:sz w:val="28"/>
          <w:szCs w:val="28"/>
        </w:rPr>
        <w:t>культуры</w:t>
      </w:r>
      <w:r w:rsidRPr="00DE1F8A">
        <w:rPr>
          <w:rFonts w:ascii="Times New Roman" w:hAnsi="Times New Roman"/>
          <w:sz w:val="28"/>
          <w:szCs w:val="28"/>
        </w:rPr>
        <w:t xml:space="preserve"> Московской области в установленные сроки в электронном виде, затем принятая в электронном виде, на бумажном носителе.</w:t>
      </w:r>
    </w:p>
    <w:p w:rsidR="00430977" w:rsidRPr="00DE1F8A" w:rsidRDefault="00430977" w:rsidP="00701FE3">
      <w:pPr>
        <w:pStyle w:val="21"/>
        <w:ind w:firstLine="709"/>
        <w:contextualSpacing/>
        <w:rPr>
          <w:rFonts w:ascii="Times New Roman" w:hAnsi="Times New Roman"/>
          <w:sz w:val="28"/>
          <w:szCs w:val="28"/>
        </w:rPr>
      </w:pPr>
    </w:p>
    <w:p w:rsidR="008D72ED" w:rsidRPr="00DE1F8A" w:rsidRDefault="00F84E16" w:rsidP="00701FE3">
      <w:pPr>
        <w:spacing w:line="276" w:lineRule="auto"/>
        <w:ind w:firstLine="709"/>
        <w:jc w:val="center"/>
        <w:rPr>
          <w:sz w:val="28"/>
          <w:szCs w:val="28"/>
          <w:shd w:val="clear" w:color="auto" w:fill="FFFFFF"/>
        </w:rPr>
      </w:pPr>
      <w:r>
        <w:rPr>
          <w:sz w:val="28"/>
          <w:szCs w:val="28"/>
          <w:shd w:val="clear" w:color="auto" w:fill="FFFFFF"/>
        </w:rPr>
        <w:t>15</w:t>
      </w:r>
      <w:r w:rsidR="00D66C67" w:rsidRPr="00DE1F8A">
        <w:rPr>
          <w:sz w:val="28"/>
          <w:szCs w:val="28"/>
          <w:shd w:val="clear" w:color="auto" w:fill="FFFFFF"/>
        </w:rPr>
        <w:t>. Организация и осуществление внутреннего контроля совершае</w:t>
      </w:r>
      <w:r w:rsidR="00DC0569" w:rsidRPr="00DE1F8A">
        <w:rPr>
          <w:sz w:val="28"/>
          <w:szCs w:val="28"/>
          <w:shd w:val="clear" w:color="auto" w:fill="FFFFFF"/>
        </w:rPr>
        <w:t>мых фактов хозяйственной жизни</w:t>
      </w:r>
    </w:p>
    <w:p w:rsidR="00DC0569" w:rsidRPr="00DE1F8A" w:rsidRDefault="00DC0569" w:rsidP="00701FE3">
      <w:pPr>
        <w:spacing w:line="276" w:lineRule="auto"/>
        <w:ind w:firstLine="709"/>
        <w:rPr>
          <w:sz w:val="28"/>
          <w:szCs w:val="28"/>
          <w:shd w:val="clear" w:color="auto" w:fill="FFFFFF"/>
        </w:rPr>
      </w:pPr>
    </w:p>
    <w:p w:rsidR="008D72ED" w:rsidRPr="00DE1F8A" w:rsidRDefault="00E262CA" w:rsidP="00701FE3">
      <w:pPr>
        <w:spacing w:line="276" w:lineRule="auto"/>
        <w:ind w:firstLine="709"/>
        <w:jc w:val="both"/>
        <w:rPr>
          <w:sz w:val="28"/>
          <w:szCs w:val="28"/>
          <w:shd w:val="clear" w:color="auto" w:fill="FFFFFF"/>
        </w:rPr>
      </w:pPr>
      <w:r w:rsidRPr="00DE1F8A">
        <w:rPr>
          <w:sz w:val="28"/>
          <w:szCs w:val="28"/>
          <w:shd w:val="clear" w:color="auto" w:fill="FFFFFF"/>
        </w:rPr>
        <w:t>Бухгалтерский учет ведется по проверенным и принятым к учету первичным документам.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бухгалтерского учета.</w:t>
      </w:r>
    </w:p>
    <w:p w:rsidR="00E262CA" w:rsidRPr="00DE1F8A" w:rsidRDefault="008702E8" w:rsidP="00701FE3">
      <w:pPr>
        <w:spacing w:line="276" w:lineRule="auto"/>
        <w:ind w:firstLine="709"/>
        <w:jc w:val="both"/>
        <w:rPr>
          <w:sz w:val="28"/>
          <w:szCs w:val="28"/>
          <w:lang w:eastAsia="ru-RU"/>
        </w:rPr>
      </w:pPr>
      <w:r w:rsidRPr="00DE1F8A">
        <w:rPr>
          <w:sz w:val="28"/>
          <w:szCs w:val="28"/>
          <w:shd w:val="clear" w:color="auto" w:fill="FFFFFF"/>
        </w:rPr>
        <w:t xml:space="preserve">Внутренний контроль проводится Учреждением на основании Положения о внутреннем контроле (Приложение № </w:t>
      </w:r>
      <w:r w:rsidR="0038075A" w:rsidRPr="00DE1F8A">
        <w:rPr>
          <w:sz w:val="28"/>
          <w:szCs w:val="28"/>
          <w:shd w:val="clear" w:color="auto" w:fill="FFFFFF"/>
        </w:rPr>
        <w:t>1</w:t>
      </w:r>
      <w:r w:rsidR="00F84E16">
        <w:rPr>
          <w:sz w:val="28"/>
          <w:szCs w:val="28"/>
          <w:shd w:val="clear" w:color="auto" w:fill="FFFFFF"/>
        </w:rPr>
        <w:t>4</w:t>
      </w:r>
      <w:r w:rsidR="003D5C30">
        <w:rPr>
          <w:sz w:val="28"/>
          <w:szCs w:val="28"/>
          <w:shd w:val="clear" w:color="auto" w:fill="FFFFFF"/>
        </w:rPr>
        <w:t>).</w:t>
      </w:r>
    </w:p>
    <w:p w:rsidR="008513F8" w:rsidRPr="00DE1F8A" w:rsidRDefault="008513F8" w:rsidP="00701FE3">
      <w:pPr>
        <w:spacing w:line="276" w:lineRule="auto"/>
        <w:ind w:firstLine="709"/>
        <w:jc w:val="both"/>
        <w:rPr>
          <w:sz w:val="28"/>
          <w:szCs w:val="28"/>
          <w:shd w:val="clear" w:color="auto" w:fill="FFFFFF"/>
        </w:rPr>
      </w:pPr>
    </w:p>
    <w:p w:rsidR="008D72ED" w:rsidRPr="00DE1F8A" w:rsidRDefault="00EF1902" w:rsidP="00701FE3">
      <w:pPr>
        <w:spacing w:line="276" w:lineRule="auto"/>
        <w:ind w:firstLine="709"/>
        <w:jc w:val="center"/>
        <w:rPr>
          <w:sz w:val="28"/>
          <w:szCs w:val="28"/>
          <w:shd w:val="clear" w:color="auto" w:fill="FFFFFF"/>
        </w:rPr>
      </w:pPr>
      <w:r>
        <w:rPr>
          <w:sz w:val="28"/>
          <w:szCs w:val="28"/>
          <w:shd w:val="clear" w:color="auto" w:fill="FFFFFF"/>
        </w:rPr>
        <w:t>16</w:t>
      </w:r>
      <w:r w:rsidR="00062079" w:rsidRPr="00DE1F8A">
        <w:rPr>
          <w:sz w:val="28"/>
          <w:szCs w:val="28"/>
          <w:shd w:val="clear" w:color="auto" w:fill="FFFFFF"/>
        </w:rPr>
        <w:t>. События после отчетной даты</w:t>
      </w:r>
    </w:p>
    <w:p w:rsidR="00877183" w:rsidRDefault="00877183" w:rsidP="00701FE3">
      <w:pPr>
        <w:spacing w:line="276" w:lineRule="auto"/>
        <w:ind w:firstLine="709"/>
        <w:jc w:val="both"/>
        <w:rPr>
          <w:sz w:val="28"/>
          <w:szCs w:val="28"/>
          <w:shd w:val="clear" w:color="auto" w:fill="FFFFFF"/>
        </w:rPr>
      </w:pPr>
    </w:p>
    <w:p w:rsidR="00252B79" w:rsidRPr="00DE1F8A" w:rsidRDefault="008513F8" w:rsidP="00701FE3">
      <w:pPr>
        <w:spacing w:line="276" w:lineRule="auto"/>
        <w:ind w:firstLine="709"/>
        <w:jc w:val="both"/>
        <w:rPr>
          <w:sz w:val="28"/>
          <w:szCs w:val="28"/>
          <w:shd w:val="clear" w:color="auto" w:fill="FFFFFF"/>
        </w:rPr>
      </w:pPr>
      <w:r w:rsidRPr="00DE1F8A">
        <w:rPr>
          <w:sz w:val="28"/>
          <w:szCs w:val="28"/>
          <w:shd w:val="clear" w:color="auto" w:fill="FFFFFF"/>
        </w:rPr>
        <w:t xml:space="preserve">При регистрации событий после отчетной даты применяются положения Федерального стандарта «События после отчетной даты». </w:t>
      </w:r>
    </w:p>
    <w:p w:rsidR="00252B79" w:rsidRPr="00DE1F8A" w:rsidRDefault="008513F8" w:rsidP="00701FE3">
      <w:pPr>
        <w:spacing w:line="276" w:lineRule="auto"/>
        <w:ind w:firstLine="709"/>
        <w:jc w:val="both"/>
        <w:rPr>
          <w:sz w:val="28"/>
          <w:szCs w:val="28"/>
          <w:shd w:val="clear" w:color="auto" w:fill="FFFFFF"/>
        </w:rPr>
      </w:pPr>
      <w:r w:rsidRPr="00DE1F8A">
        <w:rPr>
          <w:rFonts w:eastAsia="SimSun"/>
          <w:sz w:val="28"/>
          <w:szCs w:val="28"/>
          <w:shd w:val="clear" w:color="auto" w:fill="FFFFFF"/>
        </w:rPr>
        <w:t>Решение о регистрации в бухгалтерской отчетности за отчетный год существенного корректирующего события принимает руководитель Учреждения. Операция оформляется Бухгалтерской справкой (ф. 0504833) с детализа</w:t>
      </w:r>
      <w:r w:rsidR="00206B6B" w:rsidRPr="00DE1F8A">
        <w:rPr>
          <w:rFonts w:eastAsia="SimSun"/>
          <w:sz w:val="28"/>
          <w:szCs w:val="28"/>
          <w:shd w:val="clear" w:color="auto" w:fill="FFFFFF"/>
        </w:rPr>
        <w:t>цией в Пояснениях к отчетности.</w:t>
      </w:r>
    </w:p>
    <w:p w:rsidR="00877183" w:rsidRDefault="008513F8" w:rsidP="00701FE3">
      <w:pPr>
        <w:spacing w:line="276" w:lineRule="auto"/>
        <w:ind w:firstLine="709"/>
        <w:jc w:val="both"/>
        <w:rPr>
          <w:rFonts w:eastAsia="SimSun"/>
          <w:sz w:val="28"/>
          <w:szCs w:val="28"/>
          <w:shd w:val="clear" w:color="auto" w:fill="FFFFFF"/>
        </w:rPr>
      </w:pPr>
      <w:r w:rsidRPr="00DE1F8A">
        <w:rPr>
          <w:rFonts w:eastAsia="SimSun"/>
          <w:sz w:val="28"/>
          <w:szCs w:val="28"/>
          <w:shd w:val="clear" w:color="auto" w:fill="FFFFFF"/>
        </w:rPr>
        <w:t>При оценке существенности показателей бухгалтерской отчетности, подлежащих составлению и представлению, существенной признается сумма, отношение которой к общему итогу соответствующих данных за отчетный период составляет не менее 5 процентов.</w:t>
      </w:r>
    </w:p>
    <w:p w:rsidR="00877183" w:rsidRDefault="00834EA0" w:rsidP="00701FE3">
      <w:pPr>
        <w:spacing w:line="276" w:lineRule="auto"/>
        <w:ind w:firstLine="709"/>
        <w:jc w:val="both"/>
        <w:rPr>
          <w:sz w:val="28"/>
          <w:szCs w:val="28"/>
        </w:rPr>
      </w:pPr>
      <w:r w:rsidRPr="00DE1F8A">
        <w:rPr>
          <w:sz w:val="28"/>
          <w:szCs w:val="28"/>
        </w:rPr>
        <w:t xml:space="preserve">К событиям после отчетной даты относятся: </w:t>
      </w:r>
    </w:p>
    <w:p w:rsidR="00877183" w:rsidRDefault="00834EA0" w:rsidP="00701FE3">
      <w:pPr>
        <w:spacing w:line="276" w:lineRule="auto"/>
        <w:ind w:firstLine="709"/>
        <w:jc w:val="both"/>
        <w:rPr>
          <w:sz w:val="28"/>
          <w:szCs w:val="28"/>
        </w:rPr>
      </w:pPr>
      <w:r w:rsidRPr="00DE1F8A">
        <w:rPr>
          <w:sz w:val="28"/>
          <w:szCs w:val="28"/>
        </w:rPr>
        <w:t>События, которые подтверждают условия хозяйственной деятельности, существовавшие на отчетную дату (далее – корректирующее событие) –определяются согласно п. 3.1 Федерального стандарта «События после отчетной даты»</w:t>
      </w:r>
      <w:r w:rsidR="00062079" w:rsidRPr="00DE1F8A">
        <w:rPr>
          <w:sz w:val="28"/>
          <w:szCs w:val="28"/>
        </w:rPr>
        <w:t>;</w:t>
      </w:r>
    </w:p>
    <w:p w:rsidR="00877183" w:rsidRDefault="00834EA0" w:rsidP="00701FE3">
      <w:pPr>
        <w:spacing w:line="276" w:lineRule="auto"/>
        <w:ind w:firstLine="709"/>
        <w:jc w:val="both"/>
        <w:rPr>
          <w:sz w:val="28"/>
          <w:szCs w:val="28"/>
          <w:shd w:val="clear" w:color="auto" w:fill="FFFFFF"/>
        </w:rPr>
      </w:pPr>
      <w:r w:rsidRPr="00DE1F8A">
        <w:rPr>
          <w:sz w:val="28"/>
          <w:szCs w:val="28"/>
        </w:rPr>
        <w:t>События, которые свидетельствуют об условиях хозяйственной деятельности, возникших после отчетной даты (далее – некорректирующее событие) –</w:t>
      </w:r>
      <w:r w:rsidR="00D167C2" w:rsidRPr="00DE1F8A">
        <w:rPr>
          <w:sz w:val="28"/>
          <w:szCs w:val="28"/>
        </w:rPr>
        <w:t xml:space="preserve"> </w:t>
      </w:r>
      <w:r w:rsidRPr="00DE1F8A">
        <w:rPr>
          <w:sz w:val="28"/>
          <w:szCs w:val="28"/>
        </w:rPr>
        <w:t>определяются согласно п. 3.2 Федерального стандарта «События после отчетной даты»</w:t>
      </w:r>
      <w:r w:rsidR="00062079" w:rsidRPr="00DE1F8A">
        <w:rPr>
          <w:sz w:val="28"/>
          <w:szCs w:val="28"/>
        </w:rPr>
        <w:t>.</w:t>
      </w:r>
    </w:p>
    <w:p w:rsidR="00877183" w:rsidRDefault="00834EA0" w:rsidP="00701FE3">
      <w:pPr>
        <w:spacing w:line="276" w:lineRule="auto"/>
        <w:ind w:firstLine="709"/>
        <w:jc w:val="both"/>
        <w:rPr>
          <w:sz w:val="28"/>
          <w:szCs w:val="28"/>
          <w:shd w:val="clear" w:color="auto" w:fill="FFFFFF"/>
        </w:rPr>
      </w:pPr>
      <w:r w:rsidRPr="00DE1F8A">
        <w:rPr>
          <w:sz w:val="28"/>
          <w:szCs w:val="28"/>
        </w:rPr>
        <w:lastRenderedPageBreak/>
        <w:t>Существенное корректирующее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учреждения.</w:t>
      </w:r>
    </w:p>
    <w:p w:rsidR="00877183" w:rsidRDefault="00834EA0" w:rsidP="00701FE3">
      <w:pPr>
        <w:spacing w:line="276" w:lineRule="auto"/>
        <w:ind w:firstLine="709"/>
        <w:jc w:val="both"/>
        <w:rPr>
          <w:sz w:val="28"/>
          <w:szCs w:val="28"/>
          <w:shd w:val="clear" w:color="auto" w:fill="FFFFFF"/>
        </w:rPr>
      </w:pPr>
      <w:r w:rsidRPr="00DE1F8A">
        <w:rPr>
          <w:sz w:val="28"/>
          <w:szCs w:val="28"/>
        </w:rPr>
        <w:t>Решение о регистрации в бухгалтерской отчетности за отчетный год существенного корректирующего события принимает Руководитель Учреждения. Операция оформляется Бухгалтерской справкой (ф. 0504833) с детализацией в Пояснениях к отчетности.</w:t>
      </w:r>
    </w:p>
    <w:p w:rsidR="00877183" w:rsidRDefault="00834EA0" w:rsidP="00701FE3">
      <w:pPr>
        <w:spacing w:line="276" w:lineRule="auto"/>
        <w:ind w:firstLine="709"/>
        <w:jc w:val="both"/>
        <w:rPr>
          <w:sz w:val="28"/>
          <w:szCs w:val="28"/>
          <w:shd w:val="clear" w:color="auto" w:fill="FFFFFF"/>
        </w:rPr>
      </w:pPr>
      <w:r w:rsidRPr="00DE1F8A">
        <w:rPr>
          <w:sz w:val="28"/>
          <w:szCs w:val="28"/>
        </w:rPr>
        <w:t>Некорректирующее событие после отчетной даты подлежит регистрации в отчетности за отчетный период, но подлежит отражению в Пояснениях к отчетности. Решение об отражении некорректирующего события принимает Руководитель учреждения.</w:t>
      </w:r>
    </w:p>
    <w:p w:rsidR="00877183" w:rsidRDefault="00834EA0" w:rsidP="00701FE3">
      <w:pPr>
        <w:spacing w:line="276" w:lineRule="auto"/>
        <w:ind w:firstLine="709"/>
        <w:jc w:val="both"/>
        <w:rPr>
          <w:sz w:val="28"/>
          <w:szCs w:val="28"/>
          <w:shd w:val="clear" w:color="auto" w:fill="FFFFFF"/>
        </w:rPr>
      </w:pPr>
      <w:r w:rsidRPr="00DE1F8A">
        <w:rPr>
          <w:sz w:val="28"/>
          <w:szCs w:val="28"/>
        </w:rPr>
        <w:t>При оценке существенности показателей бухгалтерской отчетности, подлежащих составлению и представлению, существенной признается сумма, отношение которой к общему итогу соответствующих данных за отчетный период составляет не менее 5 процентов.</w:t>
      </w:r>
    </w:p>
    <w:p w:rsidR="00834EA0" w:rsidRPr="00877183" w:rsidRDefault="00834EA0" w:rsidP="00701FE3">
      <w:pPr>
        <w:spacing w:line="276" w:lineRule="auto"/>
        <w:ind w:firstLine="709"/>
        <w:jc w:val="both"/>
        <w:rPr>
          <w:sz w:val="28"/>
          <w:szCs w:val="28"/>
          <w:shd w:val="clear" w:color="auto" w:fill="FFFFFF"/>
        </w:rPr>
      </w:pPr>
      <w:r w:rsidRPr="00DE1F8A">
        <w:rPr>
          <w:sz w:val="28"/>
          <w:szCs w:val="28"/>
        </w:rPr>
        <w:t>События, не поименованные в п. 3.1, 3.2 Федерального стандарта «События после отчетной даты» признаются корректирующими или некорректирующими событиями после отчетной даты по решению Руководитель учреждения.</w:t>
      </w:r>
    </w:p>
    <w:p w:rsidR="003262CA" w:rsidRPr="00DE1F8A" w:rsidRDefault="003262CA" w:rsidP="00701FE3">
      <w:pPr>
        <w:pStyle w:val="21"/>
        <w:ind w:firstLine="709"/>
        <w:contextualSpacing/>
        <w:rPr>
          <w:rFonts w:ascii="Times New Roman" w:hAnsi="Times New Roman"/>
          <w:sz w:val="28"/>
          <w:szCs w:val="28"/>
        </w:rPr>
      </w:pPr>
    </w:p>
    <w:p w:rsidR="00D64923" w:rsidRPr="00DE1F8A" w:rsidRDefault="00D636B8" w:rsidP="00701FE3">
      <w:pPr>
        <w:pStyle w:val="21"/>
        <w:ind w:firstLine="709"/>
        <w:contextualSpacing/>
        <w:jc w:val="center"/>
        <w:rPr>
          <w:rFonts w:ascii="Times New Roman" w:hAnsi="Times New Roman"/>
          <w:sz w:val="28"/>
          <w:szCs w:val="28"/>
        </w:rPr>
      </w:pPr>
      <w:r>
        <w:rPr>
          <w:rFonts w:ascii="Times New Roman" w:hAnsi="Times New Roman"/>
          <w:sz w:val="28"/>
          <w:szCs w:val="28"/>
        </w:rPr>
        <w:t>17</w:t>
      </w:r>
      <w:r w:rsidR="00D64923" w:rsidRPr="00DE1F8A">
        <w:rPr>
          <w:rFonts w:ascii="Times New Roman" w:hAnsi="Times New Roman"/>
          <w:sz w:val="28"/>
          <w:szCs w:val="28"/>
        </w:rPr>
        <w:t>. Поря</w:t>
      </w:r>
      <w:r w:rsidR="00AE6383" w:rsidRPr="00DE1F8A">
        <w:rPr>
          <w:rFonts w:ascii="Times New Roman" w:hAnsi="Times New Roman"/>
          <w:sz w:val="28"/>
          <w:szCs w:val="28"/>
        </w:rPr>
        <w:t>док и сроки хранения документов</w:t>
      </w:r>
    </w:p>
    <w:p w:rsidR="00D64923" w:rsidRPr="00DE1F8A" w:rsidRDefault="00D64923" w:rsidP="00701FE3">
      <w:pPr>
        <w:pStyle w:val="21"/>
        <w:ind w:firstLine="709"/>
        <w:contextualSpacing/>
        <w:rPr>
          <w:rFonts w:ascii="Times New Roman" w:hAnsi="Times New Roman"/>
          <w:sz w:val="28"/>
          <w:szCs w:val="28"/>
        </w:rPr>
      </w:pPr>
    </w:p>
    <w:p w:rsidR="00D81244" w:rsidRDefault="00D64923" w:rsidP="00701FE3">
      <w:pPr>
        <w:pStyle w:val="21"/>
        <w:ind w:firstLine="709"/>
        <w:contextualSpacing/>
        <w:rPr>
          <w:rFonts w:ascii="Times New Roman" w:hAnsi="Times New Roman"/>
          <w:sz w:val="28"/>
          <w:szCs w:val="28"/>
        </w:rPr>
      </w:pPr>
      <w:r w:rsidRPr="00DE1F8A">
        <w:rPr>
          <w:rFonts w:ascii="Times New Roman" w:hAnsi="Times New Roman"/>
          <w:sz w:val="28"/>
          <w:szCs w:val="28"/>
        </w:rPr>
        <w:t xml:space="preserve">Сроки </w:t>
      </w:r>
      <w:r w:rsidR="00A13A85" w:rsidRPr="00DE1F8A">
        <w:rPr>
          <w:rFonts w:ascii="Times New Roman" w:hAnsi="Times New Roman"/>
          <w:sz w:val="28"/>
          <w:szCs w:val="28"/>
        </w:rPr>
        <w:t xml:space="preserve">и порядок </w:t>
      </w:r>
      <w:r w:rsidRPr="00DE1F8A">
        <w:rPr>
          <w:rFonts w:ascii="Times New Roman" w:hAnsi="Times New Roman"/>
          <w:sz w:val="28"/>
          <w:szCs w:val="28"/>
        </w:rPr>
        <w:t>хранения</w:t>
      </w:r>
      <w:r w:rsidR="00A13A85" w:rsidRPr="00DE1F8A">
        <w:rPr>
          <w:rFonts w:ascii="Times New Roman" w:hAnsi="Times New Roman"/>
          <w:sz w:val="28"/>
          <w:szCs w:val="28"/>
        </w:rPr>
        <w:t xml:space="preserve"> </w:t>
      </w:r>
      <w:r w:rsidRPr="00DE1F8A">
        <w:rPr>
          <w:rFonts w:ascii="Times New Roman" w:hAnsi="Times New Roman"/>
          <w:sz w:val="28"/>
          <w:szCs w:val="28"/>
        </w:rPr>
        <w:t xml:space="preserve"> документов по номенклатуре дел устанавливаются </w:t>
      </w:r>
      <w:r w:rsidR="00A24527">
        <w:rPr>
          <w:rFonts w:ascii="Times New Roman" w:hAnsi="Times New Roman"/>
          <w:sz w:val="28"/>
          <w:szCs w:val="28"/>
        </w:rPr>
        <w:t xml:space="preserve">в </w:t>
      </w:r>
      <w:r w:rsidRPr="00DE1F8A">
        <w:rPr>
          <w:rFonts w:ascii="Times New Roman" w:hAnsi="Times New Roman"/>
          <w:sz w:val="28"/>
          <w:szCs w:val="28"/>
        </w:rPr>
        <w:t>соответствии с правилами организации государственного архивного дела в соответствии с перечнем типовых управленческих архивных документов, образующихся в процессе деятельности на основании приказа Минкультуры России от 2</w:t>
      </w:r>
      <w:r w:rsidR="001914A5" w:rsidRPr="00DE1F8A">
        <w:rPr>
          <w:rFonts w:ascii="Times New Roman" w:hAnsi="Times New Roman"/>
          <w:sz w:val="28"/>
          <w:szCs w:val="28"/>
        </w:rPr>
        <w:t>5.08.2010г.№ 558</w:t>
      </w:r>
      <w:r w:rsidR="009F02DC" w:rsidRPr="00DE1F8A">
        <w:rPr>
          <w:rFonts w:ascii="Times New Roman" w:hAnsi="Times New Roman"/>
          <w:sz w:val="28"/>
          <w:szCs w:val="28"/>
        </w:rPr>
        <w:t xml:space="preserve"> согласно</w:t>
      </w:r>
      <w:r w:rsidR="001914A5" w:rsidRPr="00DE1F8A">
        <w:rPr>
          <w:rFonts w:ascii="Times New Roman" w:hAnsi="Times New Roman"/>
          <w:sz w:val="28"/>
          <w:szCs w:val="28"/>
        </w:rPr>
        <w:t xml:space="preserve"> </w:t>
      </w:r>
      <w:r w:rsidR="001914A5" w:rsidRPr="00FA5119">
        <w:rPr>
          <w:rFonts w:ascii="Times New Roman" w:hAnsi="Times New Roman"/>
          <w:sz w:val="28"/>
          <w:szCs w:val="28"/>
        </w:rPr>
        <w:t>Приложению №</w:t>
      </w:r>
      <w:r w:rsidR="00052CD1" w:rsidRPr="00FA5119">
        <w:rPr>
          <w:rFonts w:ascii="Times New Roman" w:hAnsi="Times New Roman"/>
          <w:sz w:val="28"/>
          <w:szCs w:val="28"/>
        </w:rPr>
        <w:t>1</w:t>
      </w:r>
      <w:r w:rsidR="00A24527" w:rsidRPr="00FA5119">
        <w:rPr>
          <w:rFonts w:ascii="Times New Roman" w:hAnsi="Times New Roman"/>
          <w:sz w:val="28"/>
          <w:szCs w:val="28"/>
        </w:rPr>
        <w:t>5</w:t>
      </w:r>
      <w:r w:rsidR="00ED5517" w:rsidRPr="00FA5119">
        <w:rPr>
          <w:rFonts w:ascii="Times New Roman" w:hAnsi="Times New Roman"/>
          <w:sz w:val="28"/>
          <w:szCs w:val="28"/>
        </w:rPr>
        <w:t>,</w:t>
      </w:r>
      <w:r w:rsidR="00ED5517" w:rsidRPr="00DE1F8A">
        <w:rPr>
          <w:rFonts w:ascii="Times New Roman" w:hAnsi="Times New Roman"/>
          <w:sz w:val="28"/>
          <w:szCs w:val="28"/>
        </w:rPr>
        <w:t xml:space="preserve"> р</w:t>
      </w:r>
      <w:r w:rsidRPr="00DE1F8A">
        <w:rPr>
          <w:rFonts w:ascii="Times New Roman" w:hAnsi="Times New Roman"/>
          <w:sz w:val="28"/>
          <w:szCs w:val="28"/>
        </w:rPr>
        <w:t>уководств</w:t>
      </w:r>
      <w:r w:rsidR="00ED5517" w:rsidRPr="00DE1F8A">
        <w:rPr>
          <w:rFonts w:ascii="Times New Roman" w:hAnsi="Times New Roman"/>
          <w:sz w:val="28"/>
          <w:szCs w:val="28"/>
        </w:rPr>
        <w:t>уясь</w:t>
      </w:r>
      <w:r w:rsidRPr="00DE1F8A">
        <w:rPr>
          <w:rFonts w:ascii="Times New Roman" w:hAnsi="Times New Roman"/>
          <w:sz w:val="28"/>
          <w:szCs w:val="28"/>
        </w:rPr>
        <w:t xml:space="preserve"> отдельным порядком хранения документов в электронном виде, утвержденным приказом Ми</w:t>
      </w:r>
      <w:r w:rsidR="0049454F">
        <w:rPr>
          <w:rFonts w:ascii="Times New Roman" w:hAnsi="Times New Roman"/>
          <w:sz w:val="28"/>
          <w:szCs w:val="28"/>
        </w:rPr>
        <w:t>нкультуры России от 31.03.2015 №</w:t>
      </w:r>
      <w:r w:rsidRPr="00DE1F8A">
        <w:rPr>
          <w:rFonts w:ascii="Times New Roman" w:hAnsi="Times New Roman"/>
          <w:sz w:val="28"/>
          <w:szCs w:val="28"/>
        </w:rPr>
        <w:t xml:space="preserve"> 526 «Об утверждении правил организации хранения, комплектования, учета и использования документов Архивного фонда РФ и других архивных документов в органах государственной власти, органах местного самоуправления и организациях».</w:t>
      </w:r>
    </w:p>
    <w:p w:rsidR="00D81244" w:rsidRDefault="00ED5517" w:rsidP="00701FE3">
      <w:pPr>
        <w:pStyle w:val="21"/>
        <w:ind w:firstLine="709"/>
        <w:contextualSpacing/>
        <w:rPr>
          <w:rFonts w:ascii="Times New Roman" w:hAnsi="Times New Roman"/>
          <w:sz w:val="28"/>
          <w:szCs w:val="28"/>
        </w:rPr>
      </w:pPr>
      <w:r w:rsidRPr="00DE1F8A">
        <w:rPr>
          <w:rFonts w:ascii="Times New Roman" w:hAnsi="Times New Roman"/>
          <w:sz w:val="28"/>
          <w:szCs w:val="28"/>
        </w:rPr>
        <w:t>Журналы операций за месяц с приложенными к ним первичными учетными документами бухгалтерского учета, подшиваются ежемесячно в отдельн</w:t>
      </w:r>
      <w:r w:rsidR="009D23E0" w:rsidRPr="00DE1F8A">
        <w:rPr>
          <w:rFonts w:ascii="Times New Roman" w:hAnsi="Times New Roman"/>
          <w:sz w:val="28"/>
          <w:szCs w:val="28"/>
        </w:rPr>
        <w:t>ую</w:t>
      </w:r>
      <w:r w:rsidRPr="00DE1F8A">
        <w:rPr>
          <w:rFonts w:ascii="Times New Roman" w:hAnsi="Times New Roman"/>
          <w:sz w:val="28"/>
          <w:szCs w:val="28"/>
        </w:rPr>
        <w:t xml:space="preserve"> папк</w:t>
      </w:r>
      <w:r w:rsidR="009D23E0" w:rsidRPr="00DE1F8A">
        <w:rPr>
          <w:rFonts w:ascii="Times New Roman" w:hAnsi="Times New Roman"/>
          <w:sz w:val="28"/>
          <w:szCs w:val="28"/>
        </w:rPr>
        <w:t>у. Каждая папка пронумеровывается, проставляется месяц, год документов</w:t>
      </w:r>
      <w:r w:rsidR="00A24527">
        <w:rPr>
          <w:rFonts w:ascii="Times New Roman" w:hAnsi="Times New Roman"/>
          <w:sz w:val="28"/>
          <w:szCs w:val="28"/>
        </w:rPr>
        <w:t>.</w:t>
      </w:r>
    </w:p>
    <w:p w:rsidR="00D81244" w:rsidRDefault="00D64923" w:rsidP="00701FE3">
      <w:pPr>
        <w:pStyle w:val="21"/>
        <w:ind w:firstLine="709"/>
        <w:contextualSpacing/>
        <w:rPr>
          <w:rFonts w:ascii="Times New Roman" w:hAnsi="Times New Roman"/>
          <w:sz w:val="28"/>
          <w:szCs w:val="28"/>
        </w:rPr>
      </w:pPr>
      <w:r w:rsidRPr="00DE1F8A">
        <w:rPr>
          <w:rFonts w:ascii="Times New Roman" w:hAnsi="Times New Roman"/>
          <w:sz w:val="28"/>
          <w:szCs w:val="28"/>
        </w:rPr>
        <w:t xml:space="preserve">Первичные учетные документы бухгалтерского и налогового учета, используемые для составления отчетности текущего финансового года, хранятся в отделе по взаимодействию с </w:t>
      </w:r>
      <w:r w:rsidR="00E262CA" w:rsidRPr="00DE1F8A">
        <w:rPr>
          <w:rFonts w:ascii="Times New Roman" w:hAnsi="Times New Roman"/>
          <w:sz w:val="28"/>
          <w:szCs w:val="28"/>
        </w:rPr>
        <w:t xml:space="preserve">ГКУ МО </w:t>
      </w:r>
      <w:r w:rsidRPr="00DE1F8A">
        <w:rPr>
          <w:rFonts w:ascii="Times New Roman" w:hAnsi="Times New Roman"/>
          <w:sz w:val="28"/>
          <w:szCs w:val="28"/>
        </w:rPr>
        <w:t xml:space="preserve">ЦБ </w:t>
      </w:r>
      <w:r w:rsidR="00E262CA" w:rsidRPr="00DE1F8A">
        <w:rPr>
          <w:rFonts w:ascii="Times New Roman" w:hAnsi="Times New Roman"/>
          <w:sz w:val="28"/>
          <w:szCs w:val="28"/>
        </w:rPr>
        <w:t xml:space="preserve">МО </w:t>
      </w:r>
      <w:r w:rsidRPr="00DE1F8A">
        <w:rPr>
          <w:rFonts w:ascii="Times New Roman" w:hAnsi="Times New Roman"/>
          <w:sz w:val="28"/>
          <w:szCs w:val="28"/>
        </w:rPr>
        <w:t>в электронном виде и на бумажных носителях.</w:t>
      </w:r>
    </w:p>
    <w:p w:rsidR="00D81244" w:rsidRDefault="00D64923" w:rsidP="00701FE3">
      <w:pPr>
        <w:pStyle w:val="21"/>
        <w:ind w:firstLine="709"/>
        <w:contextualSpacing/>
        <w:rPr>
          <w:rFonts w:ascii="Times New Roman" w:hAnsi="Times New Roman"/>
          <w:sz w:val="28"/>
          <w:szCs w:val="28"/>
        </w:rPr>
      </w:pPr>
      <w:r w:rsidRPr="00DE1F8A">
        <w:rPr>
          <w:rFonts w:ascii="Times New Roman" w:hAnsi="Times New Roman"/>
          <w:sz w:val="28"/>
          <w:szCs w:val="28"/>
        </w:rPr>
        <w:lastRenderedPageBreak/>
        <w:t xml:space="preserve">Ответственность за соблюдение графика документооборота, своевременную и качественную подготовку документов для передачи в архив, возлагается на ответственных сотрудников отдела по взаимодействию с </w:t>
      </w:r>
      <w:r w:rsidR="00E262CA" w:rsidRPr="00DE1F8A">
        <w:rPr>
          <w:rFonts w:ascii="Times New Roman" w:hAnsi="Times New Roman"/>
          <w:sz w:val="28"/>
          <w:szCs w:val="28"/>
        </w:rPr>
        <w:t>ГКУ МО ЦБ МО</w:t>
      </w:r>
      <w:r w:rsidRPr="00DE1F8A">
        <w:rPr>
          <w:rFonts w:ascii="Times New Roman" w:hAnsi="Times New Roman"/>
          <w:sz w:val="28"/>
          <w:szCs w:val="28"/>
        </w:rPr>
        <w:t>.</w:t>
      </w:r>
    </w:p>
    <w:p w:rsidR="00D81244" w:rsidRDefault="00D64923" w:rsidP="00701FE3">
      <w:pPr>
        <w:pStyle w:val="21"/>
        <w:ind w:firstLine="709"/>
        <w:contextualSpacing/>
        <w:rPr>
          <w:rFonts w:ascii="Times New Roman" w:hAnsi="Times New Roman"/>
          <w:sz w:val="28"/>
          <w:szCs w:val="28"/>
        </w:rPr>
      </w:pPr>
      <w:r w:rsidRPr="00DE1F8A">
        <w:rPr>
          <w:rFonts w:ascii="Times New Roman" w:hAnsi="Times New Roman"/>
          <w:sz w:val="28"/>
          <w:szCs w:val="28"/>
        </w:rPr>
        <w:t xml:space="preserve">В случае возникающей необходимости, но не реже 1 раза в год, отделом по взаимодействию с </w:t>
      </w:r>
      <w:r w:rsidR="00ED5517" w:rsidRPr="00DE1F8A">
        <w:rPr>
          <w:rFonts w:ascii="Times New Roman" w:hAnsi="Times New Roman"/>
          <w:sz w:val="28"/>
          <w:szCs w:val="28"/>
        </w:rPr>
        <w:t xml:space="preserve">ГКУ МО ЦБ МО </w:t>
      </w:r>
      <w:r w:rsidRPr="00DE1F8A">
        <w:rPr>
          <w:rFonts w:ascii="Times New Roman" w:hAnsi="Times New Roman"/>
          <w:sz w:val="28"/>
          <w:szCs w:val="28"/>
        </w:rPr>
        <w:t>формируются документ</w:t>
      </w:r>
      <w:r w:rsidR="00ED5517" w:rsidRPr="00DE1F8A">
        <w:rPr>
          <w:rFonts w:ascii="Times New Roman" w:hAnsi="Times New Roman"/>
          <w:sz w:val="28"/>
          <w:szCs w:val="28"/>
        </w:rPr>
        <w:t>ы</w:t>
      </w:r>
      <w:r w:rsidRPr="00DE1F8A">
        <w:rPr>
          <w:rFonts w:ascii="Times New Roman" w:hAnsi="Times New Roman"/>
          <w:sz w:val="28"/>
          <w:szCs w:val="28"/>
        </w:rPr>
        <w:t xml:space="preserve"> для передачи в архив учреждения, или в организацию, оказывающую услуги по длительному хранению документов в соответствии с заключенными по действующему законодательству договорами. Сотрудниками отдела производится работа по маркировке, составляются соответствующие описи сдавае</w:t>
      </w:r>
      <w:r w:rsidR="005B21D7" w:rsidRPr="00DE1F8A">
        <w:rPr>
          <w:rFonts w:ascii="Times New Roman" w:hAnsi="Times New Roman"/>
          <w:sz w:val="28"/>
          <w:szCs w:val="28"/>
        </w:rPr>
        <w:t>мых ими документов на хранение.</w:t>
      </w:r>
    </w:p>
    <w:p w:rsidR="00F3015A" w:rsidRPr="00B42CAC" w:rsidRDefault="00D64923" w:rsidP="00701FE3">
      <w:pPr>
        <w:pStyle w:val="21"/>
        <w:ind w:firstLine="709"/>
        <w:contextualSpacing/>
        <w:rPr>
          <w:rFonts w:ascii="Times New Roman" w:hAnsi="Times New Roman"/>
          <w:sz w:val="28"/>
          <w:szCs w:val="28"/>
        </w:rPr>
      </w:pPr>
      <w:r w:rsidRPr="00DE1F8A">
        <w:rPr>
          <w:rFonts w:ascii="Times New Roman" w:hAnsi="Times New Roman"/>
          <w:sz w:val="28"/>
          <w:szCs w:val="28"/>
        </w:rPr>
        <w:t>По истечении сроков хранения, установленных нормами законодательства, проводятся мероприятия по выявлению документов, подлежащих уничтожению.</w:t>
      </w:r>
    </w:p>
    <w:sectPr w:rsidR="00F3015A" w:rsidRPr="00B42CAC" w:rsidSect="00751061">
      <w:headerReference w:type="default" r:id="rId17"/>
      <w:footerReference w:type="default" r:id="rId18"/>
      <w:headerReference w:type="first" r:id="rId19"/>
      <w:pgSz w:w="11906" w:h="16838"/>
      <w:pgMar w:top="1134" w:right="567" w:bottom="1134" w:left="1134" w:header="720" w:footer="709"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0D0" w:rsidRDefault="002D30D0">
      <w:r>
        <w:separator/>
      </w:r>
    </w:p>
  </w:endnote>
  <w:endnote w:type="continuationSeparator" w:id="0">
    <w:p w:rsidR="002D30D0" w:rsidRDefault="002D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346">
    <w:altName w:val="Times New Roman"/>
    <w:charset w:val="CC"/>
    <w:family w:val="auto"/>
    <w:pitch w:val="variable"/>
  </w:font>
  <w:font w:name="font347">
    <w:altName w:val="Times New Roman"/>
    <w:charset w:val="CC"/>
    <w:family w:val="auto"/>
    <w:pitch w:val="variable"/>
  </w:font>
  <w:font w:name="font348">
    <w:altName w:val="Times New Roman"/>
    <w:charset w:val="CC"/>
    <w:family w:val="auto"/>
    <w:pitch w:val="variable"/>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5C" w:rsidRDefault="00AC595C">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0D0" w:rsidRDefault="002D30D0">
      <w:r>
        <w:separator/>
      </w:r>
    </w:p>
  </w:footnote>
  <w:footnote w:type="continuationSeparator" w:id="0">
    <w:p w:rsidR="002D30D0" w:rsidRDefault="002D3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154210"/>
      <w:docPartObj>
        <w:docPartGallery w:val="Page Numbers (Top of Page)"/>
        <w:docPartUnique/>
      </w:docPartObj>
    </w:sdtPr>
    <w:sdtEndPr/>
    <w:sdtContent>
      <w:p w:rsidR="00AC595C" w:rsidRDefault="00AC595C">
        <w:pPr>
          <w:pStyle w:val="af6"/>
          <w:jc w:val="center"/>
        </w:pPr>
        <w:r>
          <w:fldChar w:fldCharType="begin"/>
        </w:r>
        <w:r>
          <w:instrText>PAGE   \* MERGEFORMAT</w:instrText>
        </w:r>
        <w:r>
          <w:fldChar w:fldCharType="separate"/>
        </w:r>
        <w:r w:rsidR="00AA389F">
          <w:rPr>
            <w:noProof/>
          </w:rPr>
          <w:t>43</w:t>
        </w:r>
        <w:r>
          <w:fldChar w:fldCharType="end"/>
        </w:r>
      </w:p>
    </w:sdtContent>
  </w:sdt>
  <w:p w:rsidR="00AC595C" w:rsidRDefault="00AC595C">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5C" w:rsidRDefault="00AC595C">
    <w:pPr>
      <w:pStyle w:val="af6"/>
    </w:pPr>
  </w:p>
  <w:p w:rsidR="00AC595C" w:rsidRDefault="00AC595C">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26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260"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260" w:hanging="360"/>
      </w:pPr>
      <w:rPr>
        <w:rFonts w:ascii="Symbol" w:hAnsi="Symbol" w:cs="Symbol" w:hint="default"/>
        <w:shd w:val="clear" w:color="auto" w:fill="FFFF00"/>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260" w:hanging="360"/>
      </w:pPr>
      <w:rPr>
        <w:rFonts w:ascii="Symbol" w:hAnsi="Symbol" w:cs="Symbol" w:hint="default"/>
        <w:shd w:val="clear" w:color="auto" w:fill="FFFF00"/>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260" w:hanging="360"/>
      </w:pPr>
      <w:rPr>
        <w:rFonts w:ascii="Symbol" w:hAnsi="Symbol" w:cs="Symbol" w:hint="default"/>
        <w:shd w:val="clear" w:color="auto" w:fill="FFFF00"/>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260" w:hanging="360"/>
      </w:pPr>
      <w:rPr>
        <w:rFonts w:ascii="Symbol" w:hAnsi="Symbol" w:cs="Symbol" w:hint="default"/>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1260" w:hanging="360"/>
      </w:pPr>
      <w:rPr>
        <w:rFonts w:ascii="Symbol" w:hAnsi="Symbol" w:cs="Symbol" w:hint="default"/>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260" w:hanging="360"/>
      </w:pPr>
      <w:rPr>
        <w:rFonts w:ascii="Symbol" w:hAnsi="Symbol" w:cs="Symbol" w:hint="default"/>
        <w:shd w:val="clear" w:color="auto" w:fill="FFFF00"/>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260" w:hanging="360"/>
      </w:pPr>
      <w:rPr>
        <w:rFonts w:ascii="Symbol" w:hAnsi="Symbol" w:cs="Symbol" w:hint="default"/>
        <w:color w:val="auto"/>
        <w:sz w:val="24"/>
        <w:szCs w:val="24"/>
        <w:shd w:val="clear" w:color="auto" w:fill="auto"/>
      </w:rPr>
    </w:lvl>
  </w:abstractNum>
  <w:abstractNum w:abstractNumId="10" w15:restartNumberingAfterBreak="0">
    <w:nsid w:val="0000000B"/>
    <w:multiLevelType w:val="singleLevel"/>
    <w:tmpl w:val="0000000B"/>
    <w:name w:val="WW8Num12"/>
    <w:lvl w:ilvl="0">
      <w:start w:val="1"/>
      <w:numFmt w:val="bullet"/>
      <w:lvlText w:val=""/>
      <w:lvlJc w:val="left"/>
      <w:pPr>
        <w:tabs>
          <w:tab w:val="num" w:pos="0"/>
        </w:tabs>
        <w:ind w:left="1260" w:hanging="360"/>
      </w:pPr>
      <w:rPr>
        <w:rFonts w:ascii="Symbol" w:hAnsi="Symbol" w:cs="Symbol" w:hint="default"/>
        <w:shd w:val="clear" w:color="auto" w:fill="FFFF00"/>
      </w:rPr>
    </w:lvl>
  </w:abstractNum>
  <w:abstractNum w:abstractNumId="11" w15:restartNumberingAfterBreak="0">
    <w:nsid w:val="0000000C"/>
    <w:multiLevelType w:val="singleLevel"/>
    <w:tmpl w:val="0000000C"/>
    <w:name w:val="WW8Num13"/>
    <w:lvl w:ilvl="0">
      <w:start w:val="1"/>
      <w:numFmt w:val="bullet"/>
      <w:lvlText w:val=""/>
      <w:lvlJc w:val="left"/>
      <w:pPr>
        <w:tabs>
          <w:tab w:val="num" w:pos="0"/>
        </w:tabs>
        <w:ind w:left="1260" w:hanging="360"/>
      </w:pPr>
      <w:rPr>
        <w:rFonts w:ascii="Symbol" w:hAnsi="Symbol" w:cs="Symbol" w:hint="default"/>
        <w:shd w:val="clear" w:color="auto" w:fill="FFFF00"/>
      </w:rPr>
    </w:lvl>
  </w:abstractNum>
  <w:abstractNum w:abstractNumId="12" w15:restartNumberingAfterBreak="0">
    <w:nsid w:val="0000000D"/>
    <w:multiLevelType w:val="singleLevel"/>
    <w:tmpl w:val="0000000D"/>
    <w:name w:val="WW8Num14"/>
    <w:lvl w:ilvl="0">
      <w:start w:val="1"/>
      <w:numFmt w:val="bullet"/>
      <w:lvlText w:val=""/>
      <w:lvlJc w:val="left"/>
      <w:pPr>
        <w:tabs>
          <w:tab w:val="num" w:pos="0"/>
        </w:tabs>
        <w:ind w:left="1260" w:hanging="360"/>
      </w:pPr>
      <w:rPr>
        <w:rFonts w:ascii="Symbol" w:hAnsi="Symbol" w:cs="Symbol" w:hint="default"/>
      </w:rPr>
    </w:lvl>
  </w:abstractNum>
  <w:abstractNum w:abstractNumId="13" w15:restartNumberingAfterBreak="0">
    <w:nsid w:val="0000000E"/>
    <w:multiLevelType w:val="singleLevel"/>
    <w:tmpl w:val="0000000E"/>
    <w:name w:val="WW8Num15"/>
    <w:lvl w:ilvl="0">
      <w:start w:val="1"/>
      <w:numFmt w:val="bullet"/>
      <w:lvlText w:val=""/>
      <w:lvlJc w:val="left"/>
      <w:pPr>
        <w:tabs>
          <w:tab w:val="num" w:pos="0"/>
        </w:tabs>
        <w:ind w:left="1260" w:hanging="360"/>
      </w:pPr>
      <w:rPr>
        <w:rFonts w:ascii="Symbol" w:hAnsi="Symbol" w:cs="Symbol" w:hint="default"/>
        <w:shd w:val="clear" w:color="auto" w:fill="FFFF00"/>
      </w:rPr>
    </w:lvl>
  </w:abstractNum>
  <w:abstractNum w:abstractNumId="14" w15:restartNumberingAfterBreak="0">
    <w:nsid w:val="0000000F"/>
    <w:multiLevelType w:val="singleLevel"/>
    <w:tmpl w:val="0000000F"/>
    <w:name w:val="WW8Num16"/>
    <w:lvl w:ilvl="0">
      <w:start w:val="1"/>
      <w:numFmt w:val="bullet"/>
      <w:lvlText w:val=""/>
      <w:lvlJc w:val="left"/>
      <w:pPr>
        <w:tabs>
          <w:tab w:val="num" w:pos="0"/>
        </w:tabs>
        <w:ind w:left="1260" w:hanging="360"/>
      </w:pPr>
      <w:rPr>
        <w:rFonts w:ascii="Symbol" w:hAnsi="Symbol" w:cs="Symbol" w:hint="default"/>
        <w:shd w:val="clear" w:color="auto" w:fill="FFFF00"/>
      </w:rPr>
    </w:lvl>
  </w:abstractNum>
  <w:abstractNum w:abstractNumId="15" w15:restartNumberingAfterBreak="0">
    <w:nsid w:val="00000010"/>
    <w:multiLevelType w:val="singleLevel"/>
    <w:tmpl w:val="00000010"/>
    <w:name w:val="WW8Num18"/>
    <w:lvl w:ilvl="0">
      <w:start w:val="1"/>
      <w:numFmt w:val="bullet"/>
      <w:lvlText w:val=""/>
      <w:lvlJc w:val="left"/>
      <w:pPr>
        <w:tabs>
          <w:tab w:val="num" w:pos="0"/>
        </w:tabs>
        <w:ind w:left="1260" w:hanging="360"/>
      </w:pPr>
      <w:rPr>
        <w:rFonts w:ascii="Symbol" w:hAnsi="Symbol" w:cs="Symbol" w:hint="default"/>
      </w:rPr>
    </w:lvl>
  </w:abstractNum>
  <w:abstractNum w:abstractNumId="16" w15:restartNumberingAfterBreak="0">
    <w:nsid w:val="00000011"/>
    <w:multiLevelType w:val="multilevel"/>
    <w:tmpl w:val="00000011"/>
    <w:name w:val="WW8Num19"/>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17" w15:restartNumberingAfterBreak="0">
    <w:nsid w:val="00000012"/>
    <w:multiLevelType w:val="singleLevel"/>
    <w:tmpl w:val="00000012"/>
    <w:name w:val="WW8Num20"/>
    <w:lvl w:ilvl="0">
      <w:start w:val="1"/>
      <w:numFmt w:val="bullet"/>
      <w:lvlText w:val=""/>
      <w:lvlJc w:val="left"/>
      <w:pPr>
        <w:tabs>
          <w:tab w:val="num" w:pos="0"/>
        </w:tabs>
        <w:ind w:left="1260" w:hanging="360"/>
      </w:pPr>
      <w:rPr>
        <w:rFonts w:ascii="Symbol" w:hAnsi="Symbol" w:cs="Symbol" w:hint="default"/>
      </w:rPr>
    </w:lvl>
  </w:abstractNum>
  <w:abstractNum w:abstractNumId="18" w15:restartNumberingAfterBreak="0">
    <w:nsid w:val="00000013"/>
    <w:multiLevelType w:val="singleLevel"/>
    <w:tmpl w:val="00000013"/>
    <w:name w:val="WW8Num21"/>
    <w:lvl w:ilvl="0">
      <w:start w:val="1"/>
      <w:numFmt w:val="bullet"/>
      <w:lvlText w:val=""/>
      <w:lvlJc w:val="left"/>
      <w:pPr>
        <w:tabs>
          <w:tab w:val="num" w:pos="0"/>
        </w:tabs>
        <w:ind w:left="1260" w:hanging="360"/>
      </w:pPr>
      <w:rPr>
        <w:rFonts w:ascii="Symbol" w:hAnsi="Symbol" w:cs="Symbol" w:hint="default"/>
      </w:rPr>
    </w:lvl>
  </w:abstractNum>
  <w:abstractNum w:abstractNumId="19" w15:restartNumberingAfterBreak="0">
    <w:nsid w:val="00000014"/>
    <w:multiLevelType w:val="singleLevel"/>
    <w:tmpl w:val="00000014"/>
    <w:name w:val="WW8Num22"/>
    <w:lvl w:ilvl="0">
      <w:start w:val="1"/>
      <w:numFmt w:val="bullet"/>
      <w:lvlText w:val=""/>
      <w:lvlJc w:val="left"/>
      <w:pPr>
        <w:tabs>
          <w:tab w:val="num" w:pos="0"/>
        </w:tabs>
        <w:ind w:left="1260" w:hanging="360"/>
      </w:pPr>
      <w:rPr>
        <w:rFonts w:ascii="Symbol" w:hAnsi="Symbol" w:cs="Symbol" w:hint="default"/>
      </w:rPr>
    </w:lvl>
  </w:abstractNum>
  <w:abstractNum w:abstractNumId="20" w15:restartNumberingAfterBreak="0">
    <w:nsid w:val="00000015"/>
    <w:multiLevelType w:val="singleLevel"/>
    <w:tmpl w:val="00000015"/>
    <w:name w:val="WW8Num23"/>
    <w:lvl w:ilvl="0">
      <w:start w:val="1"/>
      <w:numFmt w:val="bullet"/>
      <w:lvlText w:val=""/>
      <w:lvlJc w:val="left"/>
      <w:pPr>
        <w:tabs>
          <w:tab w:val="num" w:pos="0"/>
        </w:tabs>
        <w:ind w:left="1260" w:hanging="360"/>
      </w:pPr>
      <w:rPr>
        <w:rFonts w:ascii="Symbol" w:hAnsi="Symbol" w:cs="Symbol" w:hint="default"/>
      </w:rPr>
    </w:lvl>
  </w:abstractNum>
  <w:abstractNum w:abstractNumId="21" w15:restartNumberingAfterBreak="0">
    <w:nsid w:val="00000016"/>
    <w:multiLevelType w:val="singleLevel"/>
    <w:tmpl w:val="00000016"/>
    <w:name w:val="WW8Num24"/>
    <w:lvl w:ilvl="0">
      <w:start w:val="1"/>
      <w:numFmt w:val="bullet"/>
      <w:lvlText w:val=""/>
      <w:lvlJc w:val="left"/>
      <w:pPr>
        <w:tabs>
          <w:tab w:val="num" w:pos="0"/>
        </w:tabs>
        <w:ind w:left="1260" w:hanging="360"/>
      </w:pPr>
      <w:rPr>
        <w:rFonts w:ascii="Symbol" w:hAnsi="Symbol" w:cs="Symbol" w:hint="default"/>
      </w:rPr>
    </w:lvl>
  </w:abstractNum>
  <w:abstractNum w:abstractNumId="22" w15:restartNumberingAfterBreak="0">
    <w:nsid w:val="00000017"/>
    <w:multiLevelType w:val="multilevel"/>
    <w:tmpl w:val="00000017"/>
    <w:name w:val="WW8Num26"/>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23" w15:restartNumberingAfterBreak="0">
    <w:nsid w:val="00000018"/>
    <w:multiLevelType w:val="singleLevel"/>
    <w:tmpl w:val="00000018"/>
    <w:name w:val="WW8Num27"/>
    <w:lvl w:ilvl="0">
      <w:start w:val="1"/>
      <w:numFmt w:val="bullet"/>
      <w:lvlText w:val=""/>
      <w:lvlJc w:val="left"/>
      <w:pPr>
        <w:tabs>
          <w:tab w:val="num" w:pos="0"/>
        </w:tabs>
        <w:ind w:left="1260" w:hanging="360"/>
      </w:pPr>
      <w:rPr>
        <w:rFonts w:ascii="Symbol" w:hAnsi="Symbol" w:cs="Symbol" w:hint="default"/>
      </w:rPr>
    </w:lvl>
  </w:abstractNum>
  <w:abstractNum w:abstractNumId="24" w15:restartNumberingAfterBreak="0">
    <w:nsid w:val="00000019"/>
    <w:multiLevelType w:val="multilevel"/>
    <w:tmpl w:val="00000019"/>
    <w:name w:val="WW8Num28"/>
    <w:lvl w:ilvl="0">
      <w:start w:val="1"/>
      <w:numFmt w:val="decimal"/>
      <w:lvlText w:val="%1."/>
      <w:lvlJc w:val="left"/>
      <w:pPr>
        <w:tabs>
          <w:tab w:val="num" w:pos="0"/>
        </w:tabs>
        <w:ind w:left="1320" w:hanging="780"/>
      </w:pPr>
      <w:rPr>
        <w:rFonts w:hint="default"/>
      </w:rPr>
    </w:lvl>
    <w:lvl w:ilvl="1">
      <w:start w:val="1"/>
      <w:numFmt w:val="bullet"/>
      <w:lvlText w:val=""/>
      <w:lvlJc w:val="left"/>
      <w:pPr>
        <w:tabs>
          <w:tab w:val="num" w:pos="0"/>
        </w:tabs>
        <w:ind w:left="1620" w:hanging="360"/>
      </w:pPr>
      <w:rPr>
        <w:rFonts w:ascii="Symbol" w:hAnsi="Symbol" w:cs="Symbol" w:hint="default"/>
        <w:shd w:val="clear" w:color="auto" w:fill="FFFF00"/>
      </w:r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25" w15:restartNumberingAfterBreak="0">
    <w:nsid w:val="0000001B"/>
    <w:multiLevelType w:val="singleLevel"/>
    <w:tmpl w:val="0000001B"/>
    <w:name w:val="WW8Num31"/>
    <w:lvl w:ilvl="0">
      <w:start w:val="1"/>
      <w:numFmt w:val="bullet"/>
      <w:lvlText w:val=""/>
      <w:lvlJc w:val="left"/>
      <w:pPr>
        <w:tabs>
          <w:tab w:val="num" w:pos="0"/>
        </w:tabs>
        <w:ind w:left="1260" w:hanging="360"/>
      </w:pPr>
      <w:rPr>
        <w:rFonts w:ascii="Symbol" w:hAnsi="Symbol" w:cs="Symbol" w:hint="default"/>
      </w:rPr>
    </w:lvl>
  </w:abstractNum>
  <w:abstractNum w:abstractNumId="26" w15:restartNumberingAfterBreak="0">
    <w:nsid w:val="0000001C"/>
    <w:multiLevelType w:val="singleLevel"/>
    <w:tmpl w:val="0000001C"/>
    <w:name w:val="WW8Num32"/>
    <w:lvl w:ilvl="0">
      <w:start w:val="1"/>
      <w:numFmt w:val="bullet"/>
      <w:lvlText w:val=""/>
      <w:lvlJc w:val="left"/>
      <w:pPr>
        <w:tabs>
          <w:tab w:val="num" w:pos="0"/>
        </w:tabs>
        <w:ind w:left="1260" w:hanging="360"/>
      </w:pPr>
      <w:rPr>
        <w:rFonts w:ascii="Symbol" w:hAnsi="Symbol" w:cs="Symbol" w:hint="default"/>
      </w:rPr>
    </w:lvl>
  </w:abstractNum>
  <w:abstractNum w:abstractNumId="27" w15:restartNumberingAfterBreak="0">
    <w:nsid w:val="0000001D"/>
    <w:multiLevelType w:val="singleLevel"/>
    <w:tmpl w:val="0000001D"/>
    <w:name w:val="WW8Num33"/>
    <w:lvl w:ilvl="0">
      <w:start w:val="1"/>
      <w:numFmt w:val="bullet"/>
      <w:lvlText w:val=""/>
      <w:lvlJc w:val="left"/>
      <w:pPr>
        <w:tabs>
          <w:tab w:val="num" w:pos="0"/>
        </w:tabs>
        <w:ind w:left="1260" w:hanging="360"/>
      </w:pPr>
      <w:rPr>
        <w:rFonts w:ascii="Symbol" w:hAnsi="Symbol" w:cs="Symbol" w:hint="default"/>
      </w:rPr>
    </w:lvl>
  </w:abstractNum>
  <w:abstractNum w:abstractNumId="28" w15:restartNumberingAfterBreak="0">
    <w:nsid w:val="0000001E"/>
    <w:multiLevelType w:val="singleLevel"/>
    <w:tmpl w:val="0000001E"/>
    <w:name w:val="WW8Num34"/>
    <w:lvl w:ilvl="0">
      <w:start w:val="1"/>
      <w:numFmt w:val="bullet"/>
      <w:lvlText w:val=""/>
      <w:lvlJc w:val="left"/>
      <w:pPr>
        <w:tabs>
          <w:tab w:val="num" w:pos="0"/>
        </w:tabs>
        <w:ind w:left="1260" w:hanging="360"/>
      </w:pPr>
      <w:rPr>
        <w:rFonts w:ascii="Symbol" w:hAnsi="Symbol" w:cs="Symbol" w:hint="default"/>
      </w:rPr>
    </w:lvl>
  </w:abstractNum>
  <w:abstractNum w:abstractNumId="29" w15:restartNumberingAfterBreak="0">
    <w:nsid w:val="0000001F"/>
    <w:multiLevelType w:val="singleLevel"/>
    <w:tmpl w:val="0000001F"/>
    <w:name w:val="WW8Num35"/>
    <w:lvl w:ilvl="0">
      <w:start w:val="1"/>
      <w:numFmt w:val="bullet"/>
      <w:lvlText w:val=""/>
      <w:lvlJc w:val="left"/>
      <w:pPr>
        <w:tabs>
          <w:tab w:val="num" w:pos="0"/>
        </w:tabs>
        <w:ind w:left="1260" w:hanging="360"/>
      </w:pPr>
      <w:rPr>
        <w:rFonts w:ascii="Symbol" w:hAnsi="Symbol" w:cs="Symbol" w:hint="default"/>
      </w:rPr>
    </w:lvl>
  </w:abstractNum>
  <w:abstractNum w:abstractNumId="30" w15:restartNumberingAfterBreak="0">
    <w:nsid w:val="00D51F03"/>
    <w:multiLevelType w:val="hybridMultilevel"/>
    <w:tmpl w:val="D048D4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C1D69DD"/>
    <w:multiLevelType w:val="hybridMultilevel"/>
    <w:tmpl w:val="1F6A8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C1E1B84"/>
    <w:multiLevelType w:val="hybridMultilevel"/>
    <w:tmpl w:val="80A262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0D581F63"/>
    <w:multiLevelType w:val="hybridMultilevel"/>
    <w:tmpl w:val="B46AC53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0652662"/>
    <w:multiLevelType w:val="hybridMultilevel"/>
    <w:tmpl w:val="564C33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1F7706E"/>
    <w:multiLevelType w:val="hybridMultilevel"/>
    <w:tmpl w:val="F97466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8756CB3"/>
    <w:multiLevelType w:val="multilevel"/>
    <w:tmpl w:val="99DE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10A3F21"/>
    <w:multiLevelType w:val="hybridMultilevel"/>
    <w:tmpl w:val="5DE80B5C"/>
    <w:lvl w:ilvl="0" w:tplc="04190001">
      <w:start w:val="1"/>
      <w:numFmt w:val="decimal"/>
      <w:lvlText w:val="%1."/>
      <w:lvlJc w:val="left"/>
      <w:pPr>
        <w:ind w:left="1068" w:hanging="360"/>
      </w:pPr>
      <w:rPr>
        <w:rFonts w:hint="default"/>
      </w:rPr>
    </w:lvl>
    <w:lvl w:ilvl="1" w:tplc="04190003" w:tentative="1">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38" w15:restartNumberingAfterBreak="0">
    <w:nsid w:val="271D2AE9"/>
    <w:multiLevelType w:val="hybridMultilevel"/>
    <w:tmpl w:val="DF625F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7F464C9"/>
    <w:multiLevelType w:val="hybridMultilevel"/>
    <w:tmpl w:val="9000E540"/>
    <w:lvl w:ilvl="0" w:tplc="04190011">
      <w:start w:val="1"/>
      <w:numFmt w:val="decimal"/>
      <w:lvlText w:val="%1)"/>
      <w:lvlJc w:val="left"/>
      <w:pPr>
        <w:ind w:left="720" w:hanging="360"/>
      </w:pPr>
      <w:rPr>
        <w:rFonts w:hint="default"/>
      </w:rPr>
    </w:lvl>
    <w:lvl w:ilvl="1" w:tplc="04190011"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15:restartNumberingAfterBreak="0">
    <w:nsid w:val="2CE51881"/>
    <w:multiLevelType w:val="hybridMultilevel"/>
    <w:tmpl w:val="AA143686"/>
    <w:lvl w:ilvl="0" w:tplc="6390EE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ED02635"/>
    <w:multiLevelType w:val="hybridMultilevel"/>
    <w:tmpl w:val="0A8272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074208E"/>
    <w:multiLevelType w:val="hybridMultilevel"/>
    <w:tmpl w:val="419A2B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AFA4AD4"/>
    <w:multiLevelType w:val="hybridMultilevel"/>
    <w:tmpl w:val="D556DE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15:restartNumberingAfterBreak="0">
    <w:nsid w:val="3DE53D47"/>
    <w:multiLevelType w:val="hybridMultilevel"/>
    <w:tmpl w:val="2878FD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1BF01C6"/>
    <w:multiLevelType w:val="hybridMultilevel"/>
    <w:tmpl w:val="7A881A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1C43D6C"/>
    <w:multiLevelType w:val="hybridMultilevel"/>
    <w:tmpl w:val="52BC8972"/>
    <w:lvl w:ilvl="0" w:tplc="318E61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7" w15:restartNumberingAfterBreak="0">
    <w:nsid w:val="44511D57"/>
    <w:multiLevelType w:val="hybridMultilevel"/>
    <w:tmpl w:val="D5BC19BA"/>
    <w:lvl w:ilvl="0" w:tplc="9F60A4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32158B2"/>
    <w:multiLevelType w:val="hybridMultilevel"/>
    <w:tmpl w:val="FCFA9C88"/>
    <w:lvl w:ilvl="0" w:tplc="04190011">
      <w:start w:val="1"/>
      <w:numFmt w:val="decimal"/>
      <w:lvlText w:val="%1)"/>
      <w:lvlJc w:val="left"/>
      <w:pPr>
        <w:ind w:left="72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15:restartNumberingAfterBreak="0">
    <w:nsid w:val="5B645F0A"/>
    <w:multiLevelType w:val="hybridMultilevel"/>
    <w:tmpl w:val="87F411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E61739C"/>
    <w:multiLevelType w:val="hybridMultilevel"/>
    <w:tmpl w:val="DECCC6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0FF5879"/>
    <w:multiLevelType w:val="hybridMultilevel"/>
    <w:tmpl w:val="A920E6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18C791F"/>
    <w:multiLevelType w:val="hybridMultilevel"/>
    <w:tmpl w:val="DD12A410"/>
    <w:lvl w:ilvl="0" w:tplc="EB4A018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3" w15:restartNumberingAfterBreak="0">
    <w:nsid w:val="618D2619"/>
    <w:multiLevelType w:val="multilevel"/>
    <w:tmpl w:val="3D4296F4"/>
    <w:lvl w:ilvl="0">
      <w:start w:val="9"/>
      <w:numFmt w:val="decimal"/>
      <w:lvlText w:val="%1."/>
      <w:lvlJc w:val="left"/>
      <w:pPr>
        <w:ind w:left="1713" w:hanging="360"/>
      </w:pPr>
      <w:rPr>
        <w:rFonts w:hint="default"/>
      </w:rPr>
    </w:lvl>
    <w:lvl w:ilvl="1">
      <w:start w:val="1"/>
      <w:numFmt w:val="decimal"/>
      <w:isLgl/>
      <w:lvlText w:val="%1.%2."/>
      <w:lvlJc w:val="left"/>
      <w:pPr>
        <w:ind w:left="2073" w:hanging="72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433" w:hanging="108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793" w:hanging="1440"/>
      </w:pPr>
      <w:rPr>
        <w:rFonts w:hint="default"/>
      </w:rPr>
    </w:lvl>
    <w:lvl w:ilvl="6">
      <w:start w:val="1"/>
      <w:numFmt w:val="decimal"/>
      <w:isLgl/>
      <w:lvlText w:val="%1.%2.%3.%4.%5.%6.%7."/>
      <w:lvlJc w:val="left"/>
      <w:pPr>
        <w:ind w:left="3153" w:hanging="1800"/>
      </w:pPr>
      <w:rPr>
        <w:rFonts w:hint="default"/>
      </w:rPr>
    </w:lvl>
    <w:lvl w:ilvl="7">
      <w:start w:val="1"/>
      <w:numFmt w:val="decimal"/>
      <w:isLgl/>
      <w:lvlText w:val="%1.%2.%3.%4.%5.%6.%7.%8."/>
      <w:lvlJc w:val="left"/>
      <w:pPr>
        <w:ind w:left="3153" w:hanging="1800"/>
      </w:pPr>
      <w:rPr>
        <w:rFonts w:hint="default"/>
      </w:rPr>
    </w:lvl>
    <w:lvl w:ilvl="8">
      <w:start w:val="1"/>
      <w:numFmt w:val="decimal"/>
      <w:isLgl/>
      <w:lvlText w:val="%1.%2.%3.%4.%5.%6.%7.%8.%9."/>
      <w:lvlJc w:val="left"/>
      <w:pPr>
        <w:ind w:left="3513" w:hanging="2160"/>
      </w:pPr>
      <w:rPr>
        <w:rFonts w:hint="default"/>
      </w:rPr>
    </w:lvl>
  </w:abstractNum>
  <w:abstractNum w:abstractNumId="54" w15:restartNumberingAfterBreak="0">
    <w:nsid w:val="69065A53"/>
    <w:multiLevelType w:val="hybridMultilevel"/>
    <w:tmpl w:val="0540ABF0"/>
    <w:lvl w:ilvl="0" w:tplc="3A785E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746D4D5A"/>
    <w:multiLevelType w:val="hybridMultilevel"/>
    <w:tmpl w:val="599630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EE2060D"/>
    <w:multiLevelType w:val="hybridMultilevel"/>
    <w:tmpl w:val="ADFC11D4"/>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37"/>
  </w:num>
  <w:num w:numId="3">
    <w:abstractNumId w:val="53"/>
  </w:num>
  <w:num w:numId="4">
    <w:abstractNumId w:val="40"/>
  </w:num>
  <w:num w:numId="5">
    <w:abstractNumId w:val="39"/>
  </w:num>
  <w:num w:numId="6">
    <w:abstractNumId w:val="41"/>
  </w:num>
  <w:num w:numId="7">
    <w:abstractNumId w:val="56"/>
  </w:num>
  <w:num w:numId="8">
    <w:abstractNumId w:val="33"/>
  </w:num>
  <w:num w:numId="9">
    <w:abstractNumId w:val="34"/>
  </w:num>
  <w:num w:numId="10">
    <w:abstractNumId w:val="48"/>
  </w:num>
  <w:num w:numId="11">
    <w:abstractNumId w:val="50"/>
  </w:num>
  <w:num w:numId="12">
    <w:abstractNumId w:val="43"/>
  </w:num>
  <w:num w:numId="13">
    <w:abstractNumId w:val="35"/>
  </w:num>
  <w:num w:numId="14">
    <w:abstractNumId w:val="45"/>
  </w:num>
  <w:num w:numId="15">
    <w:abstractNumId w:val="30"/>
  </w:num>
  <w:num w:numId="16">
    <w:abstractNumId w:val="44"/>
  </w:num>
  <w:num w:numId="17">
    <w:abstractNumId w:val="38"/>
  </w:num>
  <w:num w:numId="18">
    <w:abstractNumId w:val="49"/>
  </w:num>
  <w:num w:numId="19">
    <w:abstractNumId w:val="42"/>
  </w:num>
  <w:num w:numId="20">
    <w:abstractNumId w:val="55"/>
  </w:num>
  <w:num w:numId="21">
    <w:abstractNumId w:val="32"/>
  </w:num>
  <w:num w:numId="22">
    <w:abstractNumId w:val="36"/>
  </w:num>
  <w:num w:numId="23">
    <w:abstractNumId w:val="51"/>
  </w:num>
  <w:num w:numId="24">
    <w:abstractNumId w:val="46"/>
  </w:num>
  <w:num w:numId="25">
    <w:abstractNumId w:val="31"/>
  </w:num>
  <w:num w:numId="26">
    <w:abstractNumId w:val="54"/>
  </w:num>
  <w:num w:numId="27">
    <w:abstractNumId w:val="47"/>
  </w:num>
  <w:num w:numId="28">
    <w:abstractNumId w:val="5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6B0"/>
    <w:rsid w:val="00002B03"/>
    <w:rsid w:val="0000454A"/>
    <w:rsid w:val="00004575"/>
    <w:rsid w:val="00004765"/>
    <w:rsid w:val="0000578C"/>
    <w:rsid w:val="0001141F"/>
    <w:rsid w:val="00011421"/>
    <w:rsid w:val="00011F25"/>
    <w:rsid w:val="0001330A"/>
    <w:rsid w:val="00013952"/>
    <w:rsid w:val="00013E83"/>
    <w:rsid w:val="000151FE"/>
    <w:rsid w:val="0001538F"/>
    <w:rsid w:val="000219C9"/>
    <w:rsid w:val="00024511"/>
    <w:rsid w:val="00025081"/>
    <w:rsid w:val="00025C64"/>
    <w:rsid w:val="00025EED"/>
    <w:rsid w:val="00026BF5"/>
    <w:rsid w:val="00026F77"/>
    <w:rsid w:val="000272AB"/>
    <w:rsid w:val="00027700"/>
    <w:rsid w:val="000309D3"/>
    <w:rsid w:val="000328DB"/>
    <w:rsid w:val="000331C2"/>
    <w:rsid w:val="00033867"/>
    <w:rsid w:val="00034242"/>
    <w:rsid w:val="00035240"/>
    <w:rsid w:val="00036A8B"/>
    <w:rsid w:val="000372A6"/>
    <w:rsid w:val="000374E4"/>
    <w:rsid w:val="0004706A"/>
    <w:rsid w:val="00047111"/>
    <w:rsid w:val="00047390"/>
    <w:rsid w:val="000503BD"/>
    <w:rsid w:val="00052CD1"/>
    <w:rsid w:val="00053EBD"/>
    <w:rsid w:val="00054FCF"/>
    <w:rsid w:val="00055465"/>
    <w:rsid w:val="000556BA"/>
    <w:rsid w:val="00056043"/>
    <w:rsid w:val="00057625"/>
    <w:rsid w:val="0006028B"/>
    <w:rsid w:val="00062079"/>
    <w:rsid w:val="000625B0"/>
    <w:rsid w:val="0006315D"/>
    <w:rsid w:val="000650EB"/>
    <w:rsid w:val="0006609F"/>
    <w:rsid w:val="0007050E"/>
    <w:rsid w:val="000713D7"/>
    <w:rsid w:val="000716ED"/>
    <w:rsid w:val="00072DC0"/>
    <w:rsid w:val="00073130"/>
    <w:rsid w:val="000741FC"/>
    <w:rsid w:val="0007440D"/>
    <w:rsid w:val="000748A1"/>
    <w:rsid w:val="00075237"/>
    <w:rsid w:val="00077E3B"/>
    <w:rsid w:val="0008043A"/>
    <w:rsid w:val="00083629"/>
    <w:rsid w:val="000843A7"/>
    <w:rsid w:val="00084A91"/>
    <w:rsid w:val="000908A2"/>
    <w:rsid w:val="00090B4D"/>
    <w:rsid w:val="00091AC9"/>
    <w:rsid w:val="00094909"/>
    <w:rsid w:val="00094AB7"/>
    <w:rsid w:val="0009683C"/>
    <w:rsid w:val="00097A94"/>
    <w:rsid w:val="000A13BD"/>
    <w:rsid w:val="000A172F"/>
    <w:rsid w:val="000A1F8F"/>
    <w:rsid w:val="000A2D8C"/>
    <w:rsid w:val="000A30A3"/>
    <w:rsid w:val="000A5783"/>
    <w:rsid w:val="000A65BF"/>
    <w:rsid w:val="000A6A89"/>
    <w:rsid w:val="000A7513"/>
    <w:rsid w:val="000A7E8D"/>
    <w:rsid w:val="000B110D"/>
    <w:rsid w:val="000B117D"/>
    <w:rsid w:val="000B239E"/>
    <w:rsid w:val="000B2CB8"/>
    <w:rsid w:val="000B3B93"/>
    <w:rsid w:val="000B3C45"/>
    <w:rsid w:val="000B3D81"/>
    <w:rsid w:val="000B44D0"/>
    <w:rsid w:val="000B4830"/>
    <w:rsid w:val="000B4F87"/>
    <w:rsid w:val="000B5B7B"/>
    <w:rsid w:val="000B6B84"/>
    <w:rsid w:val="000C0009"/>
    <w:rsid w:val="000C1433"/>
    <w:rsid w:val="000C22CF"/>
    <w:rsid w:val="000C4562"/>
    <w:rsid w:val="000C7039"/>
    <w:rsid w:val="000D08DD"/>
    <w:rsid w:val="000D22C9"/>
    <w:rsid w:val="000D474A"/>
    <w:rsid w:val="000D5926"/>
    <w:rsid w:val="000D68FB"/>
    <w:rsid w:val="000E05B3"/>
    <w:rsid w:val="000E199B"/>
    <w:rsid w:val="000E43C0"/>
    <w:rsid w:val="000E4667"/>
    <w:rsid w:val="000E4973"/>
    <w:rsid w:val="000E4991"/>
    <w:rsid w:val="000E4F71"/>
    <w:rsid w:val="000E567E"/>
    <w:rsid w:val="000E6940"/>
    <w:rsid w:val="000E696D"/>
    <w:rsid w:val="000F3E4F"/>
    <w:rsid w:val="000F43A7"/>
    <w:rsid w:val="000F6F78"/>
    <w:rsid w:val="001002A0"/>
    <w:rsid w:val="001007D8"/>
    <w:rsid w:val="001011BB"/>
    <w:rsid w:val="00103ACA"/>
    <w:rsid w:val="00104248"/>
    <w:rsid w:val="00104BF2"/>
    <w:rsid w:val="001066A7"/>
    <w:rsid w:val="00106CCE"/>
    <w:rsid w:val="00107247"/>
    <w:rsid w:val="0010729C"/>
    <w:rsid w:val="00107E90"/>
    <w:rsid w:val="00111A2A"/>
    <w:rsid w:val="00112235"/>
    <w:rsid w:val="001145D2"/>
    <w:rsid w:val="001152F2"/>
    <w:rsid w:val="00115A8D"/>
    <w:rsid w:val="001160CB"/>
    <w:rsid w:val="001165D7"/>
    <w:rsid w:val="001167C8"/>
    <w:rsid w:val="0011691F"/>
    <w:rsid w:val="001175EC"/>
    <w:rsid w:val="00122699"/>
    <w:rsid w:val="00124678"/>
    <w:rsid w:val="0012573A"/>
    <w:rsid w:val="001261F3"/>
    <w:rsid w:val="001266CA"/>
    <w:rsid w:val="001304A9"/>
    <w:rsid w:val="00130A4D"/>
    <w:rsid w:val="00130B62"/>
    <w:rsid w:val="0013275C"/>
    <w:rsid w:val="00132DE1"/>
    <w:rsid w:val="00135665"/>
    <w:rsid w:val="00135EF7"/>
    <w:rsid w:val="00136E07"/>
    <w:rsid w:val="001403E7"/>
    <w:rsid w:val="00141727"/>
    <w:rsid w:val="00144FBC"/>
    <w:rsid w:val="001458B3"/>
    <w:rsid w:val="001463D7"/>
    <w:rsid w:val="00146B50"/>
    <w:rsid w:val="001511E4"/>
    <w:rsid w:val="00151630"/>
    <w:rsid w:val="00152A8F"/>
    <w:rsid w:val="001537B8"/>
    <w:rsid w:val="00154D3B"/>
    <w:rsid w:val="00156CA6"/>
    <w:rsid w:val="00157286"/>
    <w:rsid w:val="00157BE5"/>
    <w:rsid w:val="00157C19"/>
    <w:rsid w:val="0016050C"/>
    <w:rsid w:val="001615C6"/>
    <w:rsid w:val="00163A65"/>
    <w:rsid w:val="00164ECD"/>
    <w:rsid w:val="00166258"/>
    <w:rsid w:val="001701D7"/>
    <w:rsid w:val="00170396"/>
    <w:rsid w:val="001708FF"/>
    <w:rsid w:val="00170F4A"/>
    <w:rsid w:val="00171658"/>
    <w:rsid w:val="00173855"/>
    <w:rsid w:val="00173C26"/>
    <w:rsid w:val="00175F68"/>
    <w:rsid w:val="001762C1"/>
    <w:rsid w:val="00176C56"/>
    <w:rsid w:val="00180428"/>
    <w:rsid w:val="001816E5"/>
    <w:rsid w:val="001823FB"/>
    <w:rsid w:val="0018522B"/>
    <w:rsid w:val="001855E4"/>
    <w:rsid w:val="00187E95"/>
    <w:rsid w:val="00187F98"/>
    <w:rsid w:val="001914A5"/>
    <w:rsid w:val="00192EF8"/>
    <w:rsid w:val="001936F6"/>
    <w:rsid w:val="00193CE2"/>
    <w:rsid w:val="0019447E"/>
    <w:rsid w:val="00195758"/>
    <w:rsid w:val="00195956"/>
    <w:rsid w:val="00195D5A"/>
    <w:rsid w:val="00196937"/>
    <w:rsid w:val="001A04D7"/>
    <w:rsid w:val="001A12D2"/>
    <w:rsid w:val="001A1895"/>
    <w:rsid w:val="001A34C7"/>
    <w:rsid w:val="001A7A11"/>
    <w:rsid w:val="001B29EE"/>
    <w:rsid w:val="001B37FC"/>
    <w:rsid w:val="001B4768"/>
    <w:rsid w:val="001B4D70"/>
    <w:rsid w:val="001B4EA6"/>
    <w:rsid w:val="001B5C4E"/>
    <w:rsid w:val="001B631D"/>
    <w:rsid w:val="001B688E"/>
    <w:rsid w:val="001C14BA"/>
    <w:rsid w:val="001C2B85"/>
    <w:rsid w:val="001C3004"/>
    <w:rsid w:val="001C49B7"/>
    <w:rsid w:val="001C4CE3"/>
    <w:rsid w:val="001C536C"/>
    <w:rsid w:val="001C5DCB"/>
    <w:rsid w:val="001C60F9"/>
    <w:rsid w:val="001C6301"/>
    <w:rsid w:val="001D1676"/>
    <w:rsid w:val="001D1A7C"/>
    <w:rsid w:val="001D2059"/>
    <w:rsid w:val="001D211F"/>
    <w:rsid w:val="001D2161"/>
    <w:rsid w:val="001D2298"/>
    <w:rsid w:val="001D3B01"/>
    <w:rsid w:val="001D452C"/>
    <w:rsid w:val="001D4947"/>
    <w:rsid w:val="001D5AED"/>
    <w:rsid w:val="001D6184"/>
    <w:rsid w:val="001D72E3"/>
    <w:rsid w:val="001D7C4A"/>
    <w:rsid w:val="001E0390"/>
    <w:rsid w:val="001E14B6"/>
    <w:rsid w:val="001E18D6"/>
    <w:rsid w:val="001E33B9"/>
    <w:rsid w:val="001E51A5"/>
    <w:rsid w:val="001E57EB"/>
    <w:rsid w:val="001E5F59"/>
    <w:rsid w:val="001E6560"/>
    <w:rsid w:val="001E6DAB"/>
    <w:rsid w:val="001E754D"/>
    <w:rsid w:val="001E7E36"/>
    <w:rsid w:val="001F06B6"/>
    <w:rsid w:val="001F0B52"/>
    <w:rsid w:val="001F22BF"/>
    <w:rsid w:val="001F3281"/>
    <w:rsid w:val="001F34EB"/>
    <w:rsid w:val="001F3F84"/>
    <w:rsid w:val="001F6363"/>
    <w:rsid w:val="001F64DF"/>
    <w:rsid w:val="001F74B2"/>
    <w:rsid w:val="0020033F"/>
    <w:rsid w:val="002006CF"/>
    <w:rsid w:val="00200D2D"/>
    <w:rsid w:val="002017F7"/>
    <w:rsid w:val="00202067"/>
    <w:rsid w:val="00202291"/>
    <w:rsid w:val="00202CE2"/>
    <w:rsid w:val="00203184"/>
    <w:rsid w:val="00203FDB"/>
    <w:rsid w:val="0020416E"/>
    <w:rsid w:val="00205756"/>
    <w:rsid w:val="002059D0"/>
    <w:rsid w:val="00206B6B"/>
    <w:rsid w:val="00206DB0"/>
    <w:rsid w:val="002072F3"/>
    <w:rsid w:val="00212EB2"/>
    <w:rsid w:val="00213A14"/>
    <w:rsid w:val="00214F70"/>
    <w:rsid w:val="00217825"/>
    <w:rsid w:val="00217C53"/>
    <w:rsid w:val="002207AD"/>
    <w:rsid w:val="002210C8"/>
    <w:rsid w:val="00224C3E"/>
    <w:rsid w:val="00230BB9"/>
    <w:rsid w:val="002311F3"/>
    <w:rsid w:val="0023135D"/>
    <w:rsid w:val="00233B05"/>
    <w:rsid w:val="0023427A"/>
    <w:rsid w:val="002352C2"/>
    <w:rsid w:val="002355A3"/>
    <w:rsid w:val="0023584D"/>
    <w:rsid w:val="00235D28"/>
    <w:rsid w:val="0024180A"/>
    <w:rsid w:val="00242376"/>
    <w:rsid w:val="0024440D"/>
    <w:rsid w:val="00244D1D"/>
    <w:rsid w:val="00245B1E"/>
    <w:rsid w:val="0025030F"/>
    <w:rsid w:val="00250496"/>
    <w:rsid w:val="00250A09"/>
    <w:rsid w:val="00251812"/>
    <w:rsid w:val="00252B79"/>
    <w:rsid w:val="002630B1"/>
    <w:rsid w:val="00264890"/>
    <w:rsid w:val="00264EF9"/>
    <w:rsid w:val="002657B5"/>
    <w:rsid w:val="002657D3"/>
    <w:rsid w:val="0027176C"/>
    <w:rsid w:val="00273A71"/>
    <w:rsid w:val="00280430"/>
    <w:rsid w:val="00281668"/>
    <w:rsid w:val="00284227"/>
    <w:rsid w:val="002850D9"/>
    <w:rsid w:val="002850E0"/>
    <w:rsid w:val="002856DF"/>
    <w:rsid w:val="00286C34"/>
    <w:rsid w:val="00287D74"/>
    <w:rsid w:val="00290FD1"/>
    <w:rsid w:val="002912EA"/>
    <w:rsid w:val="00291617"/>
    <w:rsid w:val="00291FE4"/>
    <w:rsid w:val="002923CD"/>
    <w:rsid w:val="00292EBD"/>
    <w:rsid w:val="00292EE0"/>
    <w:rsid w:val="002965F7"/>
    <w:rsid w:val="00296B45"/>
    <w:rsid w:val="00297FF5"/>
    <w:rsid w:val="002A216D"/>
    <w:rsid w:val="002A4072"/>
    <w:rsid w:val="002A4475"/>
    <w:rsid w:val="002A4D5F"/>
    <w:rsid w:val="002A5B6C"/>
    <w:rsid w:val="002A6461"/>
    <w:rsid w:val="002A70B9"/>
    <w:rsid w:val="002A77D0"/>
    <w:rsid w:val="002A7822"/>
    <w:rsid w:val="002A7CCF"/>
    <w:rsid w:val="002B0E6C"/>
    <w:rsid w:val="002B1595"/>
    <w:rsid w:val="002B1A92"/>
    <w:rsid w:val="002B1BD0"/>
    <w:rsid w:val="002B4871"/>
    <w:rsid w:val="002B522D"/>
    <w:rsid w:val="002B6415"/>
    <w:rsid w:val="002B7896"/>
    <w:rsid w:val="002C0B41"/>
    <w:rsid w:val="002C0D57"/>
    <w:rsid w:val="002C2071"/>
    <w:rsid w:val="002C3066"/>
    <w:rsid w:val="002C34CF"/>
    <w:rsid w:val="002C6128"/>
    <w:rsid w:val="002C740E"/>
    <w:rsid w:val="002D165F"/>
    <w:rsid w:val="002D24D9"/>
    <w:rsid w:val="002D30D0"/>
    <w:rsid w:val="002D3877"/>
    <w:rsid w:val="002D39B8"/>
    <w:rsid w:val="002D3D02"/>
    <w:rsid w:val="002D4E0C"/>
    <w:rsid w:val="002D52B5"/>
    <w:rsid w:val="002D53CE"/>
    <w:rsid w:val="002D63AF"/>
    <w:rsid w:val="002D6722"/>
    <w:rsid w:val="002D70AB"/>
    <w:rsid w:val="002D7DF7"/>
    <w:rsid w:val="002E002E"/>
    <w:rsid w:val="002E14FA"/>
    <w:rsid w:val="002E3DDB"/>
    <w:rsid w:val="002E5B6B"/>
    <w:rsid w:val="002E6664"/>
    <w:rsid w:val="002E6F3C"/>
    <w:rsid w:val="002F015E"/>
    <w:rsid w:val="002F021C"/>
    <w:rsid w:val="002F1549"/>
    <w:rsid w:val="002F2843"/>
    <w:rsid w:val="002F7156"/>
    <w:rsid w:val="002F79A0"/>
    <w:rsid w:val="002F7D48"/>
    <w:rsid w:val="0030169C"/>
    <w:rsid w:val="003039CA"/>
    <w:rsid w:val="0030462E"/>
    <w:rsid w:val="00306BA9"/>
    <w:rsid w:val="00311EC3"/>
    <w:rsid w:val="00313B3B"/>
    <w:rsid w:val="00314DA8"/>
    <w:rsid w:val="00314EE6"/>
    <w:rsid w:val="00317434"/>
    <w:rsid w:val="00321092"/>
    <w:rsid w:val="00321B6F"/>
    <w:rsid w:val="00321C25"/>
    <w:rsid w:val="00324633"/>
    <w:rsid w:val="003248EC"/>
    <w:rsid w:val="00324D32"/>
    <w:rsid w:val="00325324"/>
    <w:rsid w:val="00325569"/>
    <w:rsid w:val="003262CA"/>
    <w:rsid w:val="00327110"/>
    <w:rsid w:val="00332561"/>
    <w:rsid w:val="0033293E"/>
    <w:rsid w:val="00332978"/>
    <w:rsid w:val="003336BA"/>
    <w:rsid w:val="00335C5C"/>
    <w:rsid w:val="00343AE7"/>
    <w:rsid w:val="00344C9D"/>
    <w:rsid w:val="003478A6"/>
    <w:rsid w:val="00350BB7"/>
    <w:rsid w:val="003513F9"/>
    <w:rsid w:val="00351B4B"/>
    <w:rsid w:val="00353576"/>
    <w:rsid w:val="003535B7"/>
    <w:rsid w:val="003551AF"/>
    <w:rsid w:val="003567B3"/>
    <w:rsid w:val="003605A7"/>
    <w:rsid w:val="00360AD7"/>
    <w:rsid w:val="00361170"/>
    <w:rsid w:val="003622C5"/>
    <w:rsid w:val="00364D93"/>
    <w:rsid w:val="00365648"/>
    <w:rsid w:val="003656FD"/>
    <w:rsid w:val="00367248"/>
    <w:rsid w:val="0036749A"/>
    <w:rsid w:val="00370E66"/>
    <w:rsid w:val="00373F15"/>
    <w:rsid w:val="003750E4"/>
    <w:rsid w:val="00377F22"/>
    <w:rsid w:val="0038075A"/>
    <w:rsid w:val="00381ADE"/>
    <w:rsid w:val="00381E20"/>
    <w:rsid w:val="0038383F"/>
    <w:rsid w:val="00385E8D"/>
    <w:rsid w:val="003873F7"/>
    <w:rsid w:val="00390DC2"/>
    <w:rsid w:val="00391805"/>
    <w:rsid w:val="00391B0C"/>
    <w:rsid w:val="00393BD8"/>
    <w:rsid w:val="003955D0"/>
    <w:rsid w:val="003978B9"/>
    <w:rsid w:val="003A2018"/>
    <w:rsid w:val="003A44D3"/>
    <w:rsid w:val="003A4B2A"/>
    <w:rsid w:val="003A52A3"/>
    <w:rsid w:val="003A65EF"/>
    <w:rsid w:val="003A701E"/>
    <w:rsid w:val="003B0E2C"/>
    <w:rsid w:val="003B28BA"/>
    <w:rsid w:val="003B34F1"/>
    <w:rsid w:val="003B432E"/>
    <w:rsid w:val="003B6D0C"/>
    <w:rsid w:val="003B6D3E"/>
    <w:rsid w:val="003B6E1E"/>
    <w:rsid w:val="003B7B4F"/>
    <w:rsid w:val="003C014B"/>
    <w:rsid w:val="003C1383"/>
    <w:rsid w:val="003C270A"/>
    <w:rsid w:val="003C3D4A"/>
    <w:rsid w:val="003C56C9"/>
    <w:rsid w:val="003C5C43"/>
    <w:rsid w:val="003D258F"/>
    <w:rsid w:val="003D26D1"/>
    <w:rsid w:val="003D2A6E"/>
    <w:rsid w:val="003D2F22"/>
    <w:rsid w:val="003D470C"/>
    <w:rsid w:val="003D5134"/>
    <w:rsid w:val="003D5C30"/>
    <w:rsid w:val="003E21B3"/>
    <w:rsid w:val="003E54D9"/>
    <w:rsid w:val="003E6591"/>
    <w:rsid w:val="003E7A8A"/>
    <w:rsid w:val="003F0EF9"/>
    <w:rsid w:val="003F4882"/>
    <w:rsid w:val="003F53D6"/>
    <w:rsid w:val="003F7CDC"/>
    <w:rsid w:val="004001DA"/>
    <w:rsid w:val="00400D3D"/>
    <w:rsid w:val="00401100"/>
    <w:rsid w:val="00401971"/>
    <w:rsid w:val="00402ACB"/>
    <w:rsid w:val="00405C65"/>
    <w:rsid w:val="0040701A"/>
    <w:rsid w:val="0040743F"/>
    <w:rsid w:val="00410997"/>
    <w:rsid w:val="00411249"/>
    <w:rsid w:val="00414997"/>
    <w:rsid w:val="004179DE"/>
    <w:rsid w:val="004223EF"/>
    <w:rsid w:val="0042316A"/>
    <w:rsid w:val="004238E2"/>
    <w:rsid w:val="00427CE8"/>
    <w:rsid w:val="00430136"/>
    <w:rsid w:val="0043027D"/>
    <w:rsid w:val="00430977"/>
    <w:rsid w:val="00431251"/>
    <w:rsid w:val="00431F4B"/>
    <w:rsid w:val="00432E89"/>
    <w:rsid w:val="00433850"/>
    <w:rsid w:val="00433C3D"/>
    <w:rsid w:val="004349BE"/>
    <w:rsid w:val="004351AF"/>
    <w:rsid w:val="00435BD8"/>
    <w:rsid w:val="00436FBA"/>
    <w:rsid w:val="00437787"/>
    <w:rsid w:val="004377CB"/>
    <w:rsid w:val="00440243"/>
    <w:rsid w:val="004414D3"/>
    <w:rsid w:val="00443B3F"/>
    <w:rsid w:val="00443E77"/>
    <w:rsid w:val="004453BE"/>
    <w:rsid w:val="004460BB"/>
    <w:rsid w:val="00446704"/>
    <w:rsid w:val="00450740"/>
    <w:rsid w:val="00450B55"/>
    <w:rsid w:val="00451950"/>
    <w:rsid w:val="00451CC8"/>
    <w:rsid w:val="00454DAB"/>
    <w:rsid w:val="00455DC5"/>
    <w:rsid w:val="00455EDE"/>
    <w:rsid w:val="00456A86"/>
    <w:rsid w:val="004622B9"/>
    <w:rsid w:val="004664F0"/>
    <w:rsid w:val="00467193"/>
    <w:rsid w:val="0046728C"/>
    <w:rsid w:val="0047097B"/>
    <w:rsid w:val="004724D3"/>
    <w:rsid w:val="004726A5"/>
    <w:rsid w:val="00472843"/>
    <w:rsid w:val="00474076"/>
    <w:rsid w:val="00475610"/>
    <w:rsid w:val="00475D77"/>
    <w:rsid w:val="00476D88"/>
    <w:rsid w:val="004801A1"/>
    <w:rsid w:val="004802A4"/>
    <w:rsid w:val="004803AA"/>
    <w:rsid w:val="00480BE2"/>
    <w:rsid w:val="00483034"/>
    <w:rsid w:val="00483CAB"/>
    <w:rsid w:val="004875BE"/>
    <w:rsid w:val="00487D71"/>
    <w:rsid w:val="0049096B"/>
    <w:rsid w:val="00492024"/>
    <w:rsid w:val="00493747"/>
    <w:rsid w:val="0049454F"/>
    <w:rsid w:val="004A1B7B"/>
    <w:rsid w:val="004A3D3C"/>
    <w:rsid w:val="004A463F"/>
    <w:rsid w:val="004A49E3"/>
    <w:rsid w:val="004A65A9"/>
    <w:rsid w:val="004B29EE"/>
    <w:rsid w:val="004B30F3"/>
    <w:rsid w:val="004B3399"/>
    <w:rsid w:val="004B43F4"/>
    <w:rsid w:val="004B49B5"/>
    <w:rsid w:val="004B69B5"/>
    <w:rsid w:val="004C02D1"/>
    <w:rsid w:val="004C2C6D"/>
    <w:rsid w:val="004C31FB"/>
    <w:rsid w:val="004C3913"/>
    <w:rsid w:val="004C42B8"/>
    <w:rsid w:val="004C5B4A"/>
    <w:rsid w:val="004C6157"/>
    <w:rsid w:val="004C6A04"/>
    <w:rsid w:val="004D10CD"/>
    <w:rsid w:val="004D1C82"/>
    <w:rsid w:val="004D250D"/>
    <w:rsid w:val="004D5131"/>
    <w:rsid w:val="004D670E"/>
    <w:rsid w:val="004D7425"/>
    <w:rsid w:val="004E00C2"/>
    <w:rsid w:val="004E2B8F"/>
    <w:rsid w:val="004E3263"/>
    <w:rsid w:val="004E3EEA"/>
    <w:rsid w:val="004E5566"/>
    <w:rsid w:val="004E613C"/>
    <w:rsid w:val="004E784F"/>
    <w:rsid w:val="004F0BF8"/>
    <w:rsid w:val="004F10B0"/>
    <w:rsid w:val="004F2F39"/>
    <w:rsid w:val="004F4407"/>
    <w:rsid w:val="004F4BDF"/>
    <w:rsid w:val="004F53EA"/>
    <w:rsid w:val="004F5E42"/>
    <w:rsid w:val="00501010"/>
    <w:rsid w:val="00502BDE"/>
    <w:rsid w:val="005031AD"/>
    <w:rsid w:val="00503FF5"/>
    <w:rsid w:val="00504297"/>
    <w:rsid w:val="0050455A"/>
    <w:rsid w:val="00507A7D"/>
    <w:rsid w:val="00507DFE"/>
    <w:rsid w:val="005114F0"/>
    <w:rsid w:val="0051165D"/>
    <w:rsid w:val="00512128"/>
    <w:rsid w:val="005136F1"/>
    <w:rsid w:val="00514A96"/>
    <w:rsid w:val="005160AA"/>
    <w:rsid w:val="00520417"/>
    <w:rsid w:val="00521703"/>
    <w:rsid w:val="0052203E"/>
    <w:rsid w:val="00522069"/>
    <w:rsid w:val="00522647"/>
    <w:rsid w:val="00523FE0"/>
    <w:rsid w:val="00524210"/>
    <w:rsid w:val="005279DB"/>
    <w:rsid w:val="0053326D"/>
    <w:rsid w:val="00533856"/>
    <w:rsid w:val="005353CE"/>
    <w:rsid w:val="00535978"/>
    <w:rsid w:val="00536099"/>
    <w:rsid w:val="00537580"/>
    <w:rsid w:val="00537BC8"/>
    <w:rsid w:val="00540E73"/>
    <w:rsid w:val="00540F5E"/>
    <w:rsid w:val="005410C4"/>
    <w:rsid w:val="005410E3"/>
    <w:rsid w:val="00541DAA"/>
    <w:rsid w:val="00543119"/>
    <w:rsid w:val="0054437A"/>
    <w:rsid w:val="00545609"/>
    <w:rsid w:val="00545659"/>
    <w:rsid w:val="00546E8F"/>
    <w:rsid w:val="005522D6"/>
    <w:rsid w:val="00552E22"/>
    <w:rsid w:val="00555D55"/>
    <w:rsid w:val="0055685D"/>
    <w:rsid w:val="00556C28"/>
    <w:rsid w:val="00562123"/>
    <w:rsid w:val="005638FA"/>
    <w:rsid w:val="00570D08"/>
    <w:rsid w:val="00573802"/>
    <w:rsid w:val="00574528"/>
    <w:rsid w:val="00574841"/>
    <w:rsid w:val="005755CF"/>
    <w:rsid w:val="005777DA"/>
    <w:rsid w:val="00577878"/>
    <w:rsid w:val="00580275"/>
    <w:rsid w:val="00580501"/>
    <w:rsid w:val="00580680"/>
    <w:rsid w:val="00582A1A"/>
    <w:rsid w:val="00582E4C"/>
    <w:rsid w:val="00584564"/>
    <w:rsid w:val="00584CF5"/>
    <w:rsid w:val="00587142"/>
    <w:rsid w:val="005903E6"/>
    <w:rsid w:val="005A03B1"/>
    <w:rsid w:val="005A104D"/>
    <w:rsid w:val="005A1AAE"/>
    <w:rsid w:val="005A3013"/>
    <w:rsid w:val="005A4AE9"/>
    <w:rsid w:val="005A593E"/>
    <w:rsid w:val="005A69FE"/>
    <w:rsid w:val="005A759D"/>
    <w:rsid w:val="005B1609"/>
    <w:rsid w:val="005B21D7"/>
    <w:rsid w:val="005B285A"/>
    <w:rsid w:val="005B3489"/>
    <w:rsid w:val="005B3BD2"/>
    <w:rsid w:val="005B4C98"/>
    <w:rsid w:val="005B5DCB"/>
    <w:rsid w:val="005B7718"/>
    <w:rsid w:val="005C053A"/>
    <w:rsid w:val="005C1457"/>
    <w:rsid w:val="005C36FC"/>
    <w:rsid w:val="005C3D58"/>
    <w:rsid w:val="005C4D7E"/>
    <w:rsid w:val="005C5EF4"/>
    <w:rsid w:val="005C7FA0"/>
    <w:rsid w:val="005D1217"/>
    <w:rsid w:val="005D5615"/>
    <w:rsid w:val="005D6CE8"/>
    <w:rsid w:val="005D7C95"/>
    <w:rsid w:val="005E2663"/>
    <w:rsid w:val="005E2C6D"/>
    <w:rsid w:val="005E421B"/>
    <w:rsid w:val="005E64F9"/>
    <w:rsid w:val="005E6ABD"/>
    <w:rsid w:val="005F146B"/>
    <w:rsid w:val="005F27D3"/>
    <w:rsid w:val="005F2972"/>
    <w:rsid w:val="005F43E8"/>
    <w:rsid w:val="005F4E2B"/>
    <w:rsid w:val="005F5E2D"/>
    <w:rsid w:val="005F7E36"/>
    <w:rsid w:val="00600471"/>
    <w:rsid w:val="00601A25"/>
    <w:rsid w:val="00602DD1"/>
    <w:rsid w:val="00603325"/>
    <w:rsid w:val="00603594"/>
    <w:rsid w:val="00604E5F"/>
    <w:rsid w:val="00605036"/>
    <w:rsid w:val="0060564C"/>
    <w:rsid w:val="006061F0"/>
    <w:rsid w:val="00606E65"/>
    <w:rsid w:val="00607C92"/>
    <w:rsid w:val="00610BC5"/>
    <w:rsid w:val="00610D70"/>
    <w:rsid w:val="00611310"/>
    <w:rsid w:val="00611F81"/>
    <w:rsid w:val="00612258"/>
    <w:rsid w:val="00613B5A"/>
    <w:rsid w:val="00614794"/>
    <w:rsid w:val="00616708"/>
    <w:rsid w:val="00616E7A"/>
    <w:rsid w:val="00617887"/>
    <w:rsid w:val="00620A8E"/>
    <w:rsid w:val="0062182D"/>
    <w:rsid w:val="00621E63"/>
    <w:rsid w:val="006234DB"/>
    <w:rsid w:val="006235AA"/>
    <w:rsid w:val="0062427E"/>
    <w:rsid w:val="00625A12"/>
    <w:rsid w:val="00627501"/>
    <w:rsid w:val="00634F74"/>
    <w:rsid w:val="006359E6"/>
    <w:rsid w:val="0064026A"/>
    <w:rsid w:val="006408DE"/>
    <w:rsid w:val="006434DC"/>
    <w:rsid w:val="0064420F"/>
    <w:rsid w:val="00645020"/>
    <w:rsid w:val="006455E0"/>
    <w:rsid w:val="00646165"/>
    <w:rsid w:val="00646659"/>
    <w:rsid w:val="006471F6"/>
    <w:rsid w:val="0065050A"/>
    <w:rsid w:val="00652067"/>
    <w:rsid w:val="00652967"/>
    <w:rsid w:val="00653DAE"/>
    <w:rsid w:val="00654F65"/>
    <w:rsid w:val="00655608"/>
    <w:rsid w:val="00656151"/>
    <w:rsid w:val="00656481"/>
    <w:rsid w:val="00656538"/>
    <w:rsid w:val="006566AA"/>
    <w:rsid w:val="006613B7"/>
    <w:rsid w:val="00661E60"/>
    <w:rsid w:val="00663649"/>
    <w:rsid w:val="00665FC6"/>
    <w:rsid w:val="00666026"/>
    <w:rsid w:val="00667FE8"/>
    <w:rsid w:val="006709E7"/>
    <w:rsid w:val="006719C6"/>
    <w:rsid w:val="00671FF9"/>
    <w:rsid w:val="00672642"/>
    <w:rsid w:val="006733BF"/>
    <w:rsid w:val="006761F7"/>
    <w:rsid w:val="006772DD"/>
    <w:rsid w:val="00680F9D"/>
    <w:rsid w:val="00681204"/>
    <w:rsid w:val="00685127"/>
    <w:rsid w:val="00685880"/>
    <w:rsid w:val="00685FCD"/>
    <w:rsid w:val="006865B1"/>
    <w:rsid w:val="00686A45"/>
    <w:rsid w:val="00686BC9"/>
    <w:rsid w:val="00690018"/>
    <w:rsid w:val="00692FE1"/>
    <w:rsid w:val="006948B6"/>
    <w:rsid w:val="00694D3A"/>
    <w:rsid w:val="00694F98"/>
    <w:rsid w:val="00695944"/>
    <w:rsid w:val="00696911"/>
    <w:rsid w:val="006A0257"/>
    <w:rsid w:val="006A28E2"/>
    <w:rsid w:val="006A3B39"/>
    <w:rsid w:val="006A42AD"/>
    <w:rsid w:val="006A5FA2"/>
    <w:rsid w:val="006A699F"/>
    <w:rsid w:val="006A6BD2"/>
    <w:rsid w:val="006B0761"/>
    <w:rsid w:val="006B105E"/>
    <w:rsid w:val="006B7676"/>
    <w:rsid w:val="006C07E5"/>
    <w:rsid w:val="006C089A"/>
    <w:rsid w:val="006C2591"/>
    <w:rsid w:val="006C461B"/>
    <w:rsid w:val="006D0504"/>
    <w:rsid w:val="006D108E"/>
    <w:rsid w:val="006D1DF5"/>
    <w:rsid w:val="006D2511"/>
    <w:rsid w:val="006D54F0"/>
    <w:rsid w:val="006D78B9"/>
    <w:rsid w:val="006E18EE"/>
    <w:rsid w:val="006E2CBE"/>
    <w:rsid w:val="006E38DE"/>
    <w:rsid w:val="006E3DBB"/>
    <w:rsid w:val="006E5728"/>
    <w:rsid w:val="006E58E3"/>
    <w:rsid w:val="006E6C5E"/>
    <w:rsid w:val="006E7206"/>
    <w:rsid w:val="006F0977"/>
    <w:rsid w:val="006F155D"/>
    <w:rsid w:val="006F27F8"/>
    <w:rsid w:val="006F3730"/>
    <w:rsid w:val="006F57AF"/>
    <w:rsid w:val="006F59FC"/>
    <w:rsid w:val="006F791E"/>
    <w:rsid w:val="007007A4"/>
    <w:rsid w:val="00701FE3"/>
    <w:rsid w:val="00702E97"/>
    <w:rsid w:val="0070524C"/>
    <w:rsid w:val="007055CE"/>
    <w:rsid w:val="00705974"/>
    <w:rsid w:val="00706DD9"/>
    <w:rsid w:val="007076B3"/>
    <w:rsid w:val="0071092E"/>
    <w:rsid w:val="007130B5"/>
    <w:rsid w:val="007164DE"/>
    <w:rsid w:val="00716BB0"/>
    <w:rsid w:val="00720056"/>
    <w:rsid w:val="0072030A"/>
    <w:rsid w:val="007219A9"/>
    <w:rsid w:val="0072200D"/>
    <w:rsid w:val="00722C5D"/>
    <w:rsid w:val="0072469F"/>
    <w:rsid w:val="0072478F"/>
    <w:rsid w:val="00726D6B"/>
    <w:rsid w:val="007274CF"/>
    <w:rsid w:val="007324BC"/>
    <w:rsid w:val="00732A2B"/>
    <w:rsid w:val="00732A3E"/>
    <w:rsid w:val="00734821"/>
    <w:rsid w:val="00735E15"/>
    <w:rsid w:val="00735F4A"/>
    <w:rsid w:val="007366D6"/>
    <w:rsid w:val="00736A68"/>
    <w:rsid w:val="00736F1C"/>
    <w:rsid w:val="007402ED"/>
    <w:rsid w:val="00741680"/>
    <w:rsid w:val="00742A09"/>
    <w:rsid w:val="00743111"/>
    <w:rsid w:val="007435AF"/>
    <w:rsid w:val="00744EE1"/>
    <w:rsid w:val="007472FF"/>
    <w:rsid w:val="00751061"/>
    <w:rsid w:val="007517E5"/>
    <w:rsid w:val="00753012"/>
    <w:rsid w:val="00753154"/>
    <w:rsid w:val="0075354C"/>
    <w:rsid w:val="00764F4C"/>
    <w:rsid w:val="00766171"/>
    <w:rsid w:val="00766D8C"/>
    <w:rsid w:val="00770529"/>
    <w:rsid w:val="00771849"/>
    <w:rsid w:val="00771A7B"/>
    <w:rsid w:val="00772FE7"/>
    <w:rsid w:val="0077328C"/>
    <w:rsid w:val="007758E2"/>
    <w:rsid w:val="00776252"/>
    <w:rsid w:val="00776A54"/>
    <w:rsid w:val="00777786"/>
    <w:rsid w:val="00782DE8"/>
    <w:rsid w:val="00782F1E"/>
    <w:rsid w:val="00783DEB"/>
    <w:rsid w:val="007840FF"/>
    <w:rsid w:val="00784645"/>
    <w:rsid w:val="00790073"/>
    <w:rsid w:val="00793B74"/>
    <w:rsid w:val="00793C55"/>
    <w:rsid w:val="00795438"/>
    <w:rsid w:val="00796EBC"/>
    <w:rsid w:val="00797983"/>
    <w:rsid w:val="007A0C9B"/>
    <w:rsid w:val="007A0CE3"/>
    <w:rsid w:val="007A119B"/>
    <w:rsid w:val="007A3857"/>
    <w:rsid w:val="007A4620"/>
    <w:rsid w:val="007A5E73"/>
    <w:rsid w:val="007A736D"/>
    <w:rsid w:val="007B042A"/>
    <w:rsid w:val="007B5D20"/>
    <w:rsid w:val="007B65F2"/>
    <w:rsid w:val="007C25BF"/>
    <w:rsid w:val="007C27C6"/>
    <w:rsid w:val="007C3224"/>
    <w:rsid w:val="007C52A0"/>
    <w:rsid w:val="007D08EB"/>
    <w:rsid w:val="007D0AEA"/>
    <w:rsid w:val="007D0B14"/>
    <w:rsid w:val="007D0B20"/>
    <w:rsid w:val="007D153A"/>
    <w:rsid w:val="007D1B14"/>
    <w:rsid w:val="007D3DDB"/>
    <w:rsid w:val="007E0961"/>
    <w:rsid w:val="007E26FC"/>
    <w:rsid w:val="007E2F56"/>
    <w:rsid w:val="007E4A5C"/>
    <w:rsid w:val="007E5879"/>
    <w:rsid w:val="007E76CE"/>
    <w:rsid w:val="007E7C2F"/>
    <w:rsid w:val="007F0F8F"/>
    <w:rsid w:val="007F1D55"/>
    <w:rsid w:val="007F22BF"/>
    <w:rsid w:val="007F5619"/>
    <w:rsid w:val="007F60F9"/>
    <w:rsid w:val="007F65BD"/>
    <w:rsid w:val="00800FBA"/>
    <w:rsid w:val="0080483A"/>
    <w:rsid w:val="00806343"/>
    <w:rsid w:val="008067F7"/>
    <w:rsid w:val="00806874"/>
    <w:rsid w:val="0081265F"/>
    <w:rsid w:val="008171CA"/>
    <w:rsid w:val="008178C3"/>
    <w:rsid w:val="00822D27"/>
    <w:rsid w:val="00822EB0"/>
    <w:rsid w:val="00823322"/>
    <w:rsid w:val="00826816"/>
    <w:rsid w:val="00827EB2"/>
    <w:rsid w:val="00831818"/>
    <w:rsid w:val="00832821"/>
    <w:rsid w:val="00834B71"/>
    <w:rsid w:val="00834EA0"/>
    <w:rsid w:val="0083575F"/>
    <w:rsid w:val="008358DC"/>
    <w:rsid w:val="00837D08"/>
    <w:rsid w:val="0084018B"/>
    <w:rsid w:val="0084148F"/>
    <w:rsid w:val="0084211D"/>
    <w:rsid w:val="00842BA4"/>
    <w:rsid w:val="008432CF"/>
    <w:rsid w:val="008446B5"/>
    <w:rsid w:val="008458FD"/>
    <w:rsid w:val="00847CBC"/>
    <w:rsid w:val="008513F8"/>
    <w:rsid w:val="0085598D"/>
    <w:rsid w:val="00856D33"/>
    <w:rsid w:val="00857CCC"/>
    <w:rsid w:val="00862C5B"/>
    <w:rsid w:val="00862DFA"/>
    <w:rsid w:val="00864F04"/>
    <w:rsid w:val="00865FEC"/>
    <w:rsid w:val="008669BA"/>
    <w:rsid w:val="008702E8"/>
    <w:rsid w:val="00871B34"/>
    <w:rsid w:val="00873F1E"/>
    <w:rsid w:val="00877183"/>
    <w:rsid w:val="0087728F"/>
    <w:rsid w:val="00877AD6"/>
    <w:rsid w:val="00882582"/>
    <w:rsid w:val="008834A7"/>
    <w:rsid w:val="0088449A"/>
    <w:rsid w:val="00884764"/>
    <w:rsid w:val="00884B41"/>
    <w:rsid w:val="00884C24"/>
    <w:rsid w:val="00885501"/>
    <w:rsid w:val="00886A3F"/>
    <w:rsid w:val="00887EAF"/>
    <w:rsid w:val="008904F5"/>
    <w:rsid w:val="00891142"/>
    <w:rsid w:val="00894004"/>
    <w:rsid w:val="0089505B"/>
    <w:rsid w:val="008950D3"/>
    <w:rsid w:val="0089599B"/>
    <w:rsid w:val="00896DF0"/>
    <w:rsid w:val="0089748C"/>
    <w:rsid w:val="00897A33"/>
    <w:rsid w:val="00897C29"/>
    <w:rsid w:val="008A1517"/>
    <w:rsid w:val="008A17F3"/>
    <w:rsid w:val="008A1E87"/>
    <w:rsid w:val="008A226F"/>
    <w:rsid w:val="008A2673"/>
    <w:rsid w:val="008A4615"/>
    <w:rsid w:val="008A6BDC"/>
    <w:rsid w:val="008B1E7E"/>
    <w:rsid w:val="008B255A"/>
    <w:rsid w:val="008B3630"/>
    <w:rsid w:val="008B3D61"/>
    <w:rsid w:val="008B412D"/>
    <w:rsid w:val="008B4795"/>
    <w:rsid w:val="008B5C01"/>
    <w:rsid w:val="008B6F39"/>
    <w:rsid w:val="008B7208"/>
    <w:rsid w:val="008B726D"/>
    <w:rsid w:val="008B7427"/>
    <w:rsid w:val="008B75FB"/>
    <w:rsid w:val="008C1E19"/>
    <w:rsid w:val="008C3C0E"/>
    <w:rsid w:val="008C3DBA"/>
    <w:rsid w:val="008C4518"/>
    <w:rsid w:val="008C71AD"/>
    <w:rsid w:val="008D35C6"/>
    <w:rsid w:val="008D4CBF"/>
    <w:rsid w:val="008D53D9"/>
    <w:rsid w:val="008D5A61"/>
    <w:rsid w:val="008D72ED"/>
    <w:rsid w:val="008D7757"/>
    <w:rsid w:val="008E0FBA"/>
    <w:rsid w:val="008E4D01"/>
    <w:rsid w:val="008E6505"/>
    <w:rsid w:val="008E651E"/>
    <w:rsid w:val="008E7EA9"/>
    <w:rsid w:val="008F025E"/>
    <w:rsid w:val="008F1263"/>
    <w:rsid w:val="008F1A9F"/>
    <w:rsid w:val="008F29CD"/>
    <w:rsid w:val="008F3254"/>
    <w:rsid w:val="008F4150"/>
    <w:rsid w:val="008F4532"/>
    <w:rsid w:val="008F4B7A"/>
    <w:rsid w:val="008F786A"/>
    <w:rsid w:val="009001A4"/>
    <w:rsid w:val="00900FAB"/>
    <w:rsid w:val="00901999"/>
    <w:rsid w:val="00903566"/>
    <w:rsid w:val="00903CD3"/>
    <w:rsid w:val="009047E0"/>
    <w:rsid w:val="009064BA"/>
    <w:rsid w:val="0090717A"/>
    <w:rsid w:val="009079CF"/>
    <w:rsid w:val="00907AC3"/>
    <w:rsid w:val="009100C5"/>
    <w:rsid w:val="009105C7"/>
    <w:rsid w:val="00912D42"/>
    <w:rsid w:val="009147DC"/>
    <w:rsid w:val="00914EE6"/>
    <w:rsid w:val="009153EE"/>
    <w:rsid w:val="00915E87"/>
    <w:rsid w:val="00920057"/>
    <w:rsid w:val="0092105A"/>
    <w:rsid w:val="00922930"/>
    <w:rsid w:val="00925444"/>
    <w:rsid w:val="00926289"/>
    <w:rsid w:val="00926323"/>
    <w:rsid w:val="00926DFC"/>
    <w:rsid w:val="00933E8B"/>
    <w:rsid w:val="00934388"/>
    <w:rsid w:val="009352F9"/>
    <w:rsid w:val="00935A78"/>
    <w:rsid w:val="00941033"/>
    <w:rsid w:val="00941526"/>
    <w:rsid w:val="009419AA"/>
    <w:rsid w:val="0094314D"/>
    <w:rsid w:val="009441BF"/>
    <w:rsid w:val="00945296"/>
    <w:rsid w:val="009453A7"/>
    <w:rsid w:val="009521F9"/>
    <w:rsid w:val="009551AF"/>
    <w:rsid w:val="00955D1B"/>
    <w:rsid w:val="009562F7"/>
    <w:rsid w:val="00956ACA"/>
    <w:rsid w:val="00956D39"/>
    <w:rsid w:val="00960E1D"/>
    <w:rsid w:val="00962089"/>
    <w:rsid w:val="00964558"/>
    <w:rsid w:val="00964681"/>
    <w:rsid w:val="00970DE5"/>
    <w:rsid w:val="00971AD9"/>
    <w:rsid w:val="00973029"/>
    <w:rsid w:val="009737D9"/>
    <w:rsid w:val="00973F06"/>
    <w:rsid w:val="00974F16"/>
    <w:rsid w:val="009773CE"/>
    <w:rsid w:val="00977552"/>
    <w:rsid w:val="00977A49"/>
    <w:rsid w:val="009806C8"/>
    <w:rsid w:val="009807DC"/>
    <w:rsid w:val="009808BB"/>
    <w:rsid w:val="00980C4F"/>
    <w:rsid w:val="00981237"/>
    <w:rsid w:val="009819A7"/>
    <w:rsid w:val="009822D9"/>
    <w:rsid w:val="00982556"/>
    <w:rsid w:val="009836B3"/>
    <w:rsid w:val="00985925"/>
    <w:rsid w:val="00986A2D"/>
    <w:rsid w:val="00986F01"/>
    <w:rsid w:val="00987027"/>
    <w:rsid w:val="00987E8D"/>
    <w:rsid w:val="00990DA2"/>
    <w:rsid w:val="0099108E"/>
    <w:rsid w:val="00991EA6"/>
    <w:rsid w:val="00995BBB"/>
    <w:rsid w:val="009A05DD"/>
    <w:rsid w:val="009A0AC1"/>
    <w:rsid w:val="009A0EE2"/>
    <w:rsid w:val="009A1318"/>
    <w:rsid w:val="009A137F"/>
    <w:rsid w:val="009A13D9"/>
    <w:rsid w:val="009A14B4"/>
    <w:rsid w:val="009A2A78"/>
    <w:rsid w:val="009A5BF9"/>
    <w:rsid w:val="009A5DC6"/>
    <w:rsid w:val="009A6A94"/>
    <w:rsid w:val="009B4426"/>
    <w:rsid w:val="009B6039"/>
    <w:rsid w:val="009B67E6"/>
    <w:rsid w:val="009B6F70"/>
    <w:rsid w:val="009B768C"/>
    <w:rsid w:val="009C117C"/>
    <w:rsid w:val="009C1815"/>
    <w:rsid w:val="009C1C7A"/>
    <w:rsid w:val="009C3586"/>
    <w:rsid w:val="009C44B9"/>
    <w:rsid w:val="009C582D"/>
    <w:rsid w:val="009C6157"/>
    <w:rsid w:val="009C76FB"/>
    <w:rsid w:val="009D0BEE"/>
    <w:rsid w:val="009D1317"/>
    <w:rsid w:val="009D22AE"/>
    <w:rsid w:val="009D23E0"/>
    <w:rsid w:val="009D2409"/>
    <w:rsid w:val="009D293B"/>
    <w:rsid w:val="009D38AD"/>
    <w:rsid w:val="009D467B"/>
    <w:rsid w:val="009D487A"/>
    <w:rsid w:val="009D5605"/>
    <w:rsid w:val="009D5895"/>
    <w:rsid w:val="009D70B9"/>
    <w:rsid w:val="009E02C2"/>
    <w:rsid w:val="009E1C36"/>
    <w:rsid w:val="009E2309"/>
    <w:rsid w:val="009E3A76"/>
    <w:rsid w:val="009E4D34"/>
    <w:rsid w:val="009F02DC"/>
    <w:rsid w:val="009F098C"/>
    <w:rsid w:val="009F2287"/>
    <w:rsid w:val="009F2F71"/>
    <w:rsid w:val="009F37C9"/>
    <w:rsid w:val="009F40BF"/>
    <w:rsid w:val="009F7497"/>
    <w:rsid w:val="00A00A7D"/>
    <w:rsid w:val="00A021E6"/>
    <w:rsid w:val="00A06A89"/>
    <w:rsid w:val="00A06C54"/>
    <w:rsid w:val="00A118FD"/>
    <w:rsid w:val="00A123DC"/>
    <w:rsid w:val="00A13A85"/>
    <w:rsid w:val="00A13C92"/>
    <w:rsid w:val="00A13F69"/>
    <w:rsid w:val="00A16CB1"/>
    <w:rsid w:val="00A2094C"/>
    <w:rsid w:val="00A22896"/>
    <w:rsid w:val="00A23956"/>
    <w:rsid w:val="00A24034"/>
    <w:rsid w:val="00A24527"/>
    <w:rsid w:val="00A24766"/>
    <w:rsid w:val="00A26B47"/>
    <w:rsid w:val="00A3163A"/>
    <w:rsid w:val="00A32E6B"/>
    <w:rsid w:val="00A337E6"/>
    <w:rsid w:val="00A3392C"/>
    <w:rsid w:val="00A3447E"/>
    <w:rsid w:val="00A34B4A"/>
    <w:rsid w:val="00A36285"/>
    <w:rsid w:val="00A36B84"/>
    <w:rsid w:val="00A37AF8"/>
    <w:rsid w:val="00A419D1"/>
    <w:rsid w:val="00A43317"/>
    <w:rsid w:val="00A46565"/>
    <w:rsid w:val="00A47515"/>
    <w:rsid w:val="00A47E89"/>
    <w:rsid w:val="00A47F1E"/>
    <w:rsid w:val="00A502B4"/>
    <w:rsid w:val="00A51574"/>
    <w:rsid w:val="00A5444C"/>
    <w:rsid w:val="00A5589F"/>
    <w:rsid w:val="00A569D2"/>
    <w:rsid w:val="00A56BBF"/>
    <w:rsid w:val="00A57ED6"/>
    <w:rsid w:val="00A61212"/>
    <w:rsid w:val="00A61686"/>
    <w:rsid w:val="00A61A56"/>
    <w:rsid w:val="00A643E0"/>
    <w:rsid w:val="00A6578A"/>
    <w:rsid w:val="00A66BFC"/>
    <w:rsid w:val="00A6705D"/>
    <w:rsid w:val="00A67699"/>
    <w:rsid w:val="00A70109"/>
    <w:rsid w:val="00A7216C"/>
    <w:rsid w:val="00A722B2"/>
    <w:rsid w:val="00A74007"/>
    <w:rsid w:val="00A74781"/>
    <w:rsid w:val="00A7547E"/>
    <w:rsid w:val="00A82911"/>
    <w:rsid w:val="00A831CE"/>
    <w:rsid w:val="00A84616"/>
    <w:rsid w:val="00A850C2"/>
    <w:rsid w:val="00A853EF"/>
    <w:rsid w:val="00A87EDA"/>
    <w:rsid w:val="00A9007A"/>
    <w:rsid w:val="00A920DF"/>
    <w:rsid w:val="00A92FED"/>
    <w:rsid w:val="00A943D2"/>
    <w:rsid w:val="00A9589B"/>
    <w:rsid w:val="00A95A86"/>
    <w:rsid w:val="00A95D0C"/>
    <w:rsid w:val="00A95F48"/>
    <w:rsid w:val="00A96D3C"/>
    <w:rsid w:val="00A9759D"/>
    <w:rsid w:val="00A97F74"/>
    <w:rsid w:val="00AA1F2D"/>
    <w:rsid w:val="00AA389F"/>
    <w:rsid w:val="00AA40B3"/>
    <w:rsid w:val="00AA41B2"/>
    <w:rsid w:val="00AA624F"/>
    <w:rsid w:val="00AA65D1"/>
    <w:rsid w:val="00AA6997"/>
    <w:rsid w:val="00AA75B5"/>
    <w:rsid w:val="00AB11A9"/>
    <w:rsid w:val="00AB1D13"/>
    <w:rsid w:val="00AB21C4"/>
    <w:rsid w:val="00AB3693"/>
    <w:rsid w:val="00AB4CDA"/>
    <w:rsid w:val="00AB7D30"/>
    <w:rsid w:val="00AC2451"/>
    <w:rsid w:val="00AC3B66"/>
    <w:rsid w:val="00AC595C"/>
    <w:rsid w:val="00AC61B1"/>
    <w:rsid w:val="00AC74FD"/>
    <w:rsid w:val="00AD1340"/>
    <w:rsid w:val="00AD177E"/>
    <w:rsid w:val="00AD21EC"/>
    <w:rsid w:val="00AD3321"/>
    <w:rsid w:val="00AD3593"/>
    <w:rsid w:val="00AD4530"/>
    <w:rsid w:val="00AD4AEE"/>
    <w:rsid w:val="00AD5235"/>
    <w:rsid w:val="00AD56C2"/>
    <w:rsid w:val="00AE6383"/>
    <w:rsid w:val="00AF2DD3"/>
    <w:rsid w:val="00AF447B"/>
    <w:rsid w:val="00AF4AB0"/>
    <w:rsid w:val="00AF4DBE"/>
    <w:rsid w:val="00B00B9B"/>
    <w:rsid w:val="00B019B4"/>
    <w:rsid w:val="00B069CC"/>
    <w:rsid w:val="00B1082F"/>
    <w:rsid w:val="00B11FE1"/>
    <w:rsid w:val="00B12C2A"/>
    <w:rsid w:val="00B12DA0"/>
    <w:rsid w:val="00B12E9A"/>
    <w:rsid w:val="00B132B4"/>
    <w:rsid w:val="00B144BB"/>
    <w:rsid w:val="00B14662"/>
    <w:rsid w:val="00B162C2"/>
    <w:rsid w:val="00B1762C"/>
    <w:rsid w:val="00B179FD"/>
    <w:rsid w:val="00B202F2"/>
    <w:rsid w:val="00B21E84"/>
    <w:rsid w:val="00B220AE"/>
    <w:rsid w:val="00B235A1"/>
    <w:rsid w:val="00B2631A"/>
    <w:rsid w:val="00B266CD"/>
    <w:rsid w:val="00B26E3A"/>
    <w:rsid w:val="00B3064B"/>
    <w:rsid w:val="00B358AE"/>
    <w:rsid w:val="00B3624B"/>
    <w:rsid w:val="00B363FC"/>
    <w:rsid w:val="00B36B86"/>
    <w:rsid w:val="00B375F5"/>
    <w:rsid w:val="00B37D39"/>
    <w:rsid w:val="00B42CAC"/>
    <w:rsid w:val="00B43BBE"/>
    <w:rsid w:val="00B44D43"/>
    <w:rsid w:val="00B45357"/>
    <w:rsid w:val="00B51F6A"/>
    <w:rsid w:val="00B52316"/>
    <w:rsid w:val="00B53424"/>
    <w:rsid w:val="00B536AF"/>
    <w:rsid w:val="00B558DB"/>
    <w:rsid w:val="00B559E9"/>
    <w:rsid w:val="00B601F2"/>
    <w:rsid w:val="00B61CD5"/>
    <w:rsid w:val="00B61DFE"/>
    <w:rsid w:val="00B62E37"/>
    <w:rsid w:val="00B63CCA"/>
    <w:rsid w:val="00B63D03"/>
    <w:rsid w:val="00B644F3"/>
    <w:rsid w:val="00B64552"/>
    <w:rsid w:val="00B65560"/>
    <w:rsid w:val="00B66753"/>
    <w:rsid w:val="00B6727E"/>
    <w:rsid w:val="00B72348"/>
    <w:rsid w:val="00B7661B"/>
    <w:rsid w:val="00B768C6"/>
    <w:rsid w:val="00B80993"/>
    <w:rsid w:val="00B80A7A"/>
    <w:rsid w:val="00B8142F"/>
    <w:rsid w:val="00B81F8A"/>
    <w:rsid w:val="00B840A4"/>
    <w:rsid w:val="00B8553A"/>
    <w:rsid w:val="00B85D87"/>
    <w:rsid w:val="00B87940"/>
    <w:rsid w:val="00B922B5"/>
    <w:rsid w:val="00B9385C"/>
    <w:rsid w:val="00B94278"/>
    <w:rsid w:val="00B95526"/>
    <w:rsid w:val="00B955AC"/>
    <w:rsid w:val="00B96F8E"/>
    <w:rsid w:val="00BA02D1"/>
    <w:rsid w:val="00BA0A7F"/>
    <w:rsid w:val="00BA1428"/>
    <w:rsid w:val="00BA16A3"/>
    <w:rsid w:val="00BA56ED"/>
    <w:rsid w:val="00BA6A19"/>
    <w:rsid w:val="00BA784C"/>
    <w:rsid w:val="00BB01B9"/>
    <w:rsid w:val="00BB0307"/>
    <w:rsid w:val="00BB1527"/>
    <w:rsid w:val="00BB371E"/>
    <w:rsid w:val="00BB40C3"/>
    <w:rsid w:val="00BB41CC"/>
    <w:rsid w:val="00BB4A90"/>
    <w:rsid w:val="00BB6CB7"/>
    <w:rsid w:val="00BC1105"/>
    <w:rsid w:val="00BC3902"/>
    <w:rsid w:val="00BC4CEE"/>
    <w:rsid w:val="00BD1126"/>
    <w:rsid w:val="00BD32C9"/>
    <w:rsid w:val="00BD3670"/>
    <w:rsid w:val="00BD49B2"/>
    <w:rsid w:val="00BD53FC"/>
    <w:rsid w:val="00BD5F7F"/>
    <w:rsid w:val="00BD699D"/>
    <w:rsid w:val="00BD72AE"/>
    <w:rsid w:val="00BD79B9"/>
    <w:rsid w:val="00BE1BD8"/>
    <w:rsid w:val="00BE27A4"/>
    <w:rsid w:val="00BE4770"/>
    <w:rsid w:val="00BE521D"/>
    <w:rsid w:val="00BE53ED"/>
    <w:rsid w:val="00BE66C2"/>
    <w:rsid w:val="00BF12EA"/>
    <w:rsid w:val="00BF17A7"/>
    <w:rsid w:val="00BF3291"/>
    <w:rsid w:val="00BF3AB9"/>
    <w:rsid w:val="00BF3D3C"/>
    <w:rsid w:val="00BF44C8"/>
    <w:rsid w:val="00BF6164"/>
    <w:rsid w:val="00BF6469"/>
    <w:rsid w:val="00BF6498"/>
    <w:rsid w:val="00C00357"/>
    <w:rsid w:val="00C01E2C"/>
    <w:rsid w:val="00C02419"/>
    <w:rsid w:val="00C02B57"/>
    <w:rsid w:val="00C039C3"/>
    <w:rsid w:val="00C04F34"/>
    <w:rsid w:val="00C05D3E"/>
    <w:rsid w:val="00C0647E"/>
    <w:rsid w:val="00C070B8"/>
    <w:rsid w:val="00C07162"/>
    <w:rsid w:val="00C13E2E"/>
    <w:rsid w:val="00C14D9E"/>
    <w:rsid w:val="00C16453"/>
    <w:rsid w:val="00C172A7"/>
    <w:rsid w:val="00C25537"/>
    <w:rsid w:val="00C2589B"/>
    <w:rsid w:val="00C2628D"/>
    <w:rsid w:val="00C264B0"/>
    <w:rsid w:val="00C26830"/>
    <w:rsid w:val="00C27039"/>
    <w:rsid w:val="00C279EE"/>
    <w:rsid w:val="00C27B61"/>
    <w:rsid w:val="00C27DD7"/>
    <w:rsid w:val="00C3016D"/>
    <w:rsid w:val="00C33152"/>
    <w:rsid w:val="00C34467"/>
    <w:rsid w:val="00C34521"/>
    <w:rsid w:val="00C362E3"/>
    <w:rsid w:val="00C36F6B"/>
    <w:rsid w:val="00C36FED"/>
    <w:rsid w:val="00C37B36"/>
    <w:rsid w:val="00C414D4"/>
    <w:rsid w:val="00C44F31"/>
    <w:rsid w:val="00C505B8"/>
    <w:rsid w:val="00C51915"/>
    <w:rsid w:val="00C51FF1"/>
    <w:rsid w:val="00C526B8"/>
    <w:rsid w:val="00C52881"/>
    <w:rsid w:val="00C5391E"/>
    <w:rsid w:val="00C5500D"/>
    <w:rsid w:val="00C572CD"/>
    <w:rsid w:val="00C57757"/>
    <w:rsid w:val="00C600AD"/>
    <w:rsid w:val="00C61B2B"/>
    <w:rsid w:val="00C634ED"/>
    <w:rsid w:val="00C71260"/>
    <w:rsid w:val="00C71628"/>
    <w:rsid w:val="00C737D0"/>
    <w:rsid w:val="00C800A6"/>
    <w:rsid w:val="00C81422"/>
    <w:rsid w:val="00C815A8"/>
    <w:rsid w:val="00C8277F"/>
    <w:rsid w:val="00C82EAE"/>
    <w:rsid w:val="00C84454"/>
    <w:rsid w:val="00C845E0"/>
    <w:rsid w:val="00C85934"/>
    <w:rsid w:val="00C9086C"/>
    <w:rsid w:val="00C90BBE"/>
    <w:rsid w:val="00C91B26"/>
    <w:rsid w:val="00C91F2F"/>
    <w:rsid w:val="00C92C58"/>
    <w:rsid w:val="00C94874"/>
    <w:rsid w:val="00C954B2"/>
    <w:rsid w:val="00C97CD5"/>
    <w:rsid w:val="00C97CF8"/>
    <w:rsid w:val="00CA1B5A"/>
    <w:rsid w:val="00CA6D43"/>
    <w:rsid w:val="00CB0E2B"/>
    <w:rsid w:val="00CB10B4"/>
    <w:rsid w:val="00CB35D4"/>
    <w:rsid w:val="00CB4166"/>
    <w:rsid w:val="00CB430D"/>
    <w:rsid w:val="00CB4372"/>
    <w:rsid w:val="00CB62F5"/>
    <w:rsid w:val="00CB70DD"/>
    <w:rsid w:val="00CB73B0"/>
    <w:rsid w:val="00CB753B"/>
    <w:rsid w:val="00CC11F9"/>
    <w:rsid w:val="00CC1873"/>
    <w:rsid w:val="00CC1B00"/>
    <w:rsid w:val="00CC2394"/>
    <w:rsid w:val="00CC3007"/>
    <w:rsid w:val="00CC5210"/>
    <w:rsid w:val="00CC6E26"/>
    <w:rsid w:val="00CD3FB4"/>
    <w:rsid w:val="00CD5E68"/>
    <w:rsid w:val="00CD62B0"/>
    <w:rsid w:val="00CE1B8D"/>
    <w:rsid w:val="00CE328A"/>
    <w:rsid w:val="00CE3D93"/>
    <w:rsid w:val="00CE417C"/>
    <w:rsid w:val="00CE513E"/>
    <w:rsid w:val="00CE5AAF"/>
    <w:rsid w:val="00CF14AA"/>
    <w:rsid w:val="00CF3657"/>
    <w:rsid w:val="00CF5518"/>
    <w:rsid w:val="00CF625F"/>
    <w:rsid w:val="00D0120B"/>
    <w:rsid w:val="00D013BF"/>
    <w:rsid w:val="00D01748"/>
    <w:rsid w:val="00D01B53"/>
    <w:rsid w:val="00D01FD5"/>
    <w:rsid w:val="00D0247B"/>
    <w:rsid w:val="00D02648"/>
    <w:rsid w:val="00D05A4C"/>
    <w:rsid w:val="00D05A75"/>
    <w:rsid w:val="00D115F9"/>
    <w:rsid w:val="00D135AE"/>
    <w:rsid w:val="00D14C45"/>
    <w:rsid w:val="00D15D09"/>
    <w:rsid w:val="00D16358"/>
    <w:rsid w:val="00D167C2"/>
    <w:rsid w:val="00D17500"/>
    <w:rsid w:val="00D203D5"/>
    <w:rsid w:val="00D208A9"/>
    <w:rsid w:val="00D22DC6"/>
    <w:rsid w:val="00D2369E"/>
    <w:rsid w:val="00D26038"/>
    <w:rsid w:val="00D2725A"/>
    <w:rsid w:val="00D2757B"/>
    <w:rsid w:val="00D30882"/>
    <w:rsid w:val="00D3099D"/>
    <w:rsid w:val="00D31AEC"/>
    <w:rsid w:val="00D33AD2"/>
    <w:rsid w:val="00D343C8"/>
    <w:rsid w:val="00D35ECB"/>
    <w:rsid w:val="00D42C3A"/>
    <w:rsid w:val="00D42E04"/>
    <w:rsid w:val="00D4353C"/>
    <w:rsid w:val="00D43B5A"/>
    <w:rsid w:val="00D4467F"/>
    <w:rsid w:val="00D52058"/>
    <w:rsid w:val="00D54701"/>
    <w:rsid w:val="00D55B22"/>
    <w:rsid w:val="00D5692F"/>
    <w:rsid w:val="00D57803"/>
    <w:rsid w:val="00D5786A"/>
    <w:rsid w:val="00D60150"/>
    <w:rsid w:val="00D60167"/>
    <w:rsid w:val="00D61D05"/>
    <w:rsid w:val="00D620CF"/>
    <w:rsid w:val="00D6253F"/>
    <w:rsid w:val="00D636B8"/>
    <w:rsid w:val="00D63E0D"/>
    <w:rsid w:val="00D641C6"/>
    <w:rsid w:val="00D64923"/>
    <w:rsid w:val="00D668C5"/>
    <w:rsid w:val="00D66C67"/>
    <w:rsid w:val="00D7159E"/>
    <w:rsid w:val="00D716A3"/>
    <w:rsid w:val="00D73ECA"/>
    <w:rsid w:val="00D746B0"/>
    <w:rsid w:val="00D765BB"/>
    <w:rsid w:val="00D76F04"/>
    <w:rsid w:val="00D804DD"/>
    <w:rsid w:val="00D81244"/>
    <w:rsid w:val="00D84B1B"/>
    <w:rsid w:val="00D84F58"/>
    <w:rsid w:val="00D85EA8"/>
    <w:rsid w:val="00D904EA"/>
    <w:rsid w:val="00D9191C"/>
    <w:rsid w:val="00D9218F"/>
    <w:rsid w:val="00D93AB6"/>
    <w:rsid w:val="00D93B64"/>
    <w:rsid w:val="00D94773"/>
    <w:rsid w:val="00D95754"/>
    <w:rsid w:val="00D959D4"/>
    <w:rsid w:val="00D961B6"/>
    <w:rsid w:val="00D97111"/>
    <w:rsid w:val="00D97937"/>
    <w:rsid w:val="00D97EE0"/>
    <w:rsid w:val="00DA040D"/>
    <w:rsid w:val="00DA3536"/>
    <w:rsid w:val="00DA36D3"/>
    <w:rsid w:val="00DA3786"/>
    <w:rsid w:val="00DA44E6"/>
    <w:rsid w:val="00DA4887"/>
    <w:rsid w:val="00DA640E"/>
    <w:rsid w:val="00DA69BB"/>
    <w:rsid w:val="00DA71EB"/>
    <w:rsid w:val="00DA7B25"/>
    <w:rsid w:val="00DA7D87"/>
    <w:rsid w:val="00DB011A"/>
    <w:rsid w:val="00DB0CB4"/>
    <w:rsid w:val="00DB2CBA"/>
    <w:rsid w:val="00DB2F7F"/>
    <w:rsid w:val="00DB391C"/>
    <w:rsid w:val="00DB3C90"/>
    <w:rsid w:val="00DB4122"/>
    <w:rsid w:val="00DB58DF"/>
    <w:rsid w:val="00DB59CD"/>
    <w:rsid w:val="00DB7493"/>
    <w:rsid w:val="00DC0569"/>
    <w:rsid w:val="00DC05B5"/>
    <w:rsid w:val="00DC101A"/>
    <w:rsid w:val="00DC2F6A"/>
    <w:rsid w:val="00DC38C0"/>
    <w:rsid w:val="00DC5035"/>
    <w:rsid w:val="00DC5284"/>
    <w:rsid w:val="00DC585B"/>
    <w:rsid w:val="00DC5D29"/>
    <w:rsid w:val="00DC5DB0"/>
    <w:rsid w:val="00DC5FC1"/>
    <w:rsid w:val="00DC620C"/>
    <w:rsid w:val="00DC631E"/>
    <w:rsid w:val="00DC7912"/>
    <w:rsid w:val="00DC7D61"/>
    <w:rsid w:val="00DD035D"/>
    <w:rsid w:val="00DD05DD"/>
    <w:rsid w:val="00DD0791"/>
    <w:rsid w:val="00DD0A2D"/>
    <w:rsid w:val="00DD0A83"/>
    <w:rsid w:val="00DD1C78"/>
    <w:rsid w:val="00DD2A67"/>
    <w:rsid w:val="00DD4E38"/>
    <w:rsid w:val="00DD781F"/>
    <w:rsid w:val="00DE12AF"/>
    <w:rsid w:val="00DE1735"/>
    <w:rsid w:val="00DE1849"/>
    <w:rsid w:val="00DE1F8A"/>
    <w:rsid w:val="00DE2A58"/>
    <w:rsid w:val="00DE3D78"/>
    <w:rsid w:val="00DE40F2"/>
    <w:rsid w:val="00DE7D37"/>
    <w:rsid w:val="00DF0013"/>
    <w:rsid w:val="00DF1E8E"/>
    <w:rsid w:val="00DF531A"/>
    <w:rsid w:val="00DF5D8B"/>
    <w:rsid w:val="00DF793F"/>
    <w:rsid w:val="00E00D30"/>
    <w:rsid w:val="00E03418"/>
    <w:rsid w:val="00E041C8"/>
    <w:rsid w:val="00E0425E"/>
    <w:rsid w:val="00E04C67"/>
    <w:rsid w:val="00E0711E"/>
    <w:rsid w:val="00E1065A"/>
    <w:rsid w:val="00E12805"/>
    <w:rsid w:val="00E13326"/>
    <w:rsid w:val="00E15ADC"/>
    <w:rsid w:val="00E15EAC"/>
    <w:rsid w:val="00E160AA"/>
    <w:rsid w:val="00E16A2B"/>
    <w:rsid w:val="00E16E10"/>
    <w:rsid w:val="00E1769B"/>
    <w:rsid w:val="00E17790"/>
    <w:rsid w:val="00E1779B"/>
    <w:rsid w:val="00E1799E"/>
    <w:rsid w:val="00E202DC"/>
    <w:rsid w:val="00E22D43"/>
    <w:rsid w:val="00E23FE8"/>
    <w:rsid w:val="00E262CA"/>
    <w:rsid w:val="00E26E0F"/>
    <w:rsid w:val="00E26F89"/>
    <w:rsid w:val="00E300BA"/>
    <w:rsid w:val="00E302DD"/>
    <w:rsid w:val="00E319F1"/>
    <w:rsid w:val="00E33F68"/>
    <w:rsid w:val="00E342DB"/>
    <w:rsid w:val="00E34352"/>
    <w:rsid w:val="00E34A51"/>
    <w:rsid w:val="00E37D78"/>
    <w:rsid w:val="00E404CA"/>
    <w:rsid w:val="00E4071E"/>
    <w:rsid w:val="00E40783"/>
    <w:rsid w:val="00E422EF"/>
    <w:rsid w:val="00E42A7A"/>
    <w:rsid w:val="00E42C01"/>
    <w:rsid w:val="00E43CBD"/>
    <w:rsid w:val="00E448F5"/>
    <w:rsid w:val="00E45CC2"/>
    <w:rsid w:val="00E467E0"/>
    <w:rsid w:val="00E51FD1"/>
    <w:rsid w:val="00E5277C"/>
    <w:rsid w:val="00E530B7"/>
    <w:rsid w:val="00E534F2"/>
    <w:rsid w:val="00E5391C"/>
    <w:rsid w:val="00E53BD7"/>
    <w:rsid w:val="00E54386"/>
    <w:rsid w:val="00E56461"/>
    <w:rsid w:val="00E569CD"/>
    <w:rsid w:val="00E56A21"/>
    <w:rsid w:val="00E575A6"/>
    <w:rsid w:val="00E57B3B"/>
    <w:rsid w:val="00E57DBD"/>
    <w:rsid w:val="00E57E86"/>
    <w:rsid w:val="00E6048D"/>
    <w:rsid w:val="00E608B0"/>
    <w:rsid w:val="00E631DC"/>
    <w:rsid w:val="00E6388F"/>
    <w:rsid w:val="00E73A0A"/>
    <w:rsid w:val="00E7577F"/>
    <w:rsid w:val="00E76881"/>
    <w:rsid w:val="00E772C3"/>
    <w:rsid w:val="00E777DE"/>
    <w:rsid w:val="00E8111D"/>
    <w:rsid w:val="00E81468"/>
    <w:rsid w:val="00E83DC9"/>
    <w:rsid w:val="00E83F37"/>
    <w:rsid w:val="00E844BE"/>
    <w:rsid w:val="00E85494"/>
    <w:rsid w:val="00E91031"/>
    <w:rsid w:val="00E92085"/>
    <w:rsid w:val="00E93209"/>
    <w:rsid w:val="00E93F73"/>
    <w:rsid w:val="00E959B5"/>
    <w:rsid w:val="00E97019"/>
    <w:rsid w:val="00EA0C38"/>
    <w:rsid w:val="00EA0E28"/>
    <w:rsid w:val="00EA408D"/>
    <w:rsid w:val="00EA59BA"/>
    <w:rsid w:val="00EA66D0"/>
    <w:rsid w:val="00EB0D1E"/>
    <w:rsid w:val="00EB1143"/>
    <w:rsid w:val="00EB1302"/>
    <w:rsid w:val="00EB5CFB"/>
    <w:rsid w:val="00EB5D68"/>
    <w:rsid w:val="00EB6099"/>
    <w:rsid w:val="00EB7282"/>
    <w:rsid w:val="00EB7E24"/>
    <w:rsid w:val="00EC2656"/>
    <w:rsid w:val="00EC2CD5"/>
    <w:rsid w:val="00EC3197"/>
    <w:rsid w:val="00EC4979"/>
    <w:rsid w:val="00EC4C6C"/>
    <w:rsid w:val="00EC7CCB"/>
    <w:rsid w:val="00ED01D0"/>
    <w:rsid w:val="00ED0E26"/>
    <w:rsid w:val="00ED0EF4"/>
    <w:rsid w:val="00ED226C"/>
    <w:rsid w:val="00ED246D"/>
    <w:rsid w:val="00ED2FB7"/>
    <w:rsid w:val="00ED386E"/>
    <w:rsid w:val="00ED3D2D"/>
    <w:rsid w:val="00ED4B72"/>
    <w:rsid w:val="00ED4C99"/>
    <w:rsid w:val="00ED5517"/>
    <w:rsid w:val="00EE0DC6"/>
    <w:rsid w:val="00EE227D"/>
    <w:rsid w:val="00EE2932"/>
    <w:rsid w:val="00EE44A1"/>
    <w:rsid w:val="00EE76F3"/>
    <w:rsid w:val="00EE7A66"/>
    <w:rsid w:val="00EF0037"/>
    <w:rsid w:val="00EF030A"/>
    <w:rsid w:val="00EF14C4"/>
    <w:rsid w:val="00EF15F3"/>
    <w:rsid w:val="00EF1902"/>
    <w:rsid w:val="00EF3BEB"/>
    <w:rsid w:val="00EF3C94"/>
    <w:rsid w:val="00EF6FAE"/>
    <w:rsid w:val="00F00276"/>
    <w:rsid w:val="00F033DE"/>
    <w:rsid w:val="00F0357D"/>
    <w:rsid w:val="00F04B25"/>
    <w:rsid w:val="00F0649E"/>
    <w:rsid w:val="00F102D7"/>
    <w:rsid w:val="00F1372C"/>
    <w:rsid w:val="00F14133"/>
    <w:rsid w:val="00F1425E"/>
    <w:rsid w:val="00F14F6C"/>
    <w:rsid w:val="00F15E92"/>
    <w:rsid w:val="00F163A7"/>
    <w:rsid w:val="00F17092"/>
    <w:rsid w:val="00F2192D"/>
    <w:rsid w:val="00F232E3"/>
    <w:rsid w:val="00F23CE9"/>
    <w:rsid w:val="00F24A66"/>
    <w:rsid w:val="00F25AB4"/>
    <w:rsid w:val="00F2669F"/>
    <w:rsid w:val="00F3015A"/>
    <w:rsid w:val="00F30458"/>
    <w:rsid w:val="00F31D38"/>
    <w:rsid w:val="00F32A8E"/>
    <w:rsid w:val="00F32E9D"/>
    <w:rsid w:val="00F33739"/>
    <w:rsid w:val="00F36783"/>
    <w:rsid w:val="00F374C3"/>
    <w:rsid w:val="00F374C9"/>
    <w:rsid w:val="00F41C94"/>
    <w:rsid w:val="00F43035"/>
    <w:rsid w:val="00F433DD"/>
    <w:rsid w:val="00F43876"/>
    <w:rsid w:val="00F44419"/>
    <w:rsid w:val="00F44A79"/>
    <w:rsid w:val="00F47AD7"/>
    <w:rsid w:val="00F47FEE"/>
    <w:rsid w:val="00F517FE"/>
    <w:rsid w:val="00F52179"/>
    <w:rsid w:val="00F52F55"/>
    <w:rsid w:val="00F534A3"/>
    <w:rsid w:val="00F53FCD"/>
    <w:rsid w:val="00F54BF5"/>
    <w:rsid w:val="00F56485"/>
    <w:rsid w:val="00F5714E"/>
    <w:rsid w:val="00F617DF"/>
    <w:rsid w:val="00F61B76"/>
    <w:rsid w:val="00F6330F"/>
    <w:rsid w:val="00F6402E"/>
    <w:rsid w:val="00F66651"/>
    <w:rsid w:val="00F72314"/>
    <w:rsid w:val="00F7446F"/>
    <w:rsid w:val="00F748BB"/>
    <w:rsid w:val="00F777D4"/>
    <w:rsid w:val="00F80C03"/>
    <w:rsid w:val="00F84E16"/>
    <w:rsid w:val="00F87F77"/>
    <w:rsid w:val="00F90074"/>
    <w:rsid w:val="00F90957"/>
    <w:rsid w:val="00F913DC"/>
    <w:rsid w:val="00F91ED9"/>
    <w:rsid w:val="00F96BD6"/>
    <w:rsid w:val="00FA13B4"/>
    <w:rsid w:val="00FA1FE1"/>
    <w:rsid w:val="00FA28BE"/>
    <w:rsid w:val="00FA3298"/>
    <w:rsid w:val="00FA5119"/>
    <w:rsid w:val="00FA53FD"/>
    <w:rsid w:val="00FA6EE7"/>
    <w:rsid w:val="00FA71F3"/>
    <w:rsid w:val="00FB14CA"/>
    <w:rsid w:val="00FB1549"/>
    <w:rsid w:val="00FB2905"/>
    <w:rsid w:val="00FB32A0"/>
    <w:rsid w:val="00FB3BEC"/>
    <w:rsid w:val="00FB588C"/>
    <w:rsid w:val="00FC1DAA"/>
    <w:rsid w:val="00FC3EB4"/>
    <w:rsid w:val="00FC5D99"/>
    <w:rsid w:val="00FC68E8"/>
    <w:rsid w:val="00FC6C36"/>
    <w:rsid w:val="00FC75A2"/>
    <w:rsid w:val="00FC78E5"/>
    <w:rsid w:val="00FC7BB9"/>
    <w:rsid w:val="00FD0590"/>
    <w:rsid w:val="00FD25EB"/>
    <w:rsid w:val="00FD496C"/>
    <w:rsid w:val="00FD52F6"/>
    <w:rsid w:val="00FD6367"/>
    <w:rsid w:val="00FD6998"/>
    <w:rsid w:val="00FD6D93"/>
    <w:rsid w:val="00FD735E"/>
    <w:rsid w:val="00FE1BDD"/>
    <w:rsid w:val="00FE1D69"/>
    <w:rsid w:val="00FE4FDE"/>
    <w:rsid w:val="00FE5516"/>
    <w:rsid w:val="00FE5781"/>
    <w:rsid w:val="00FE6111"/>
    <w:rsid w:val="00FE6D08"/>
    <w:rsid w:val="00FE6ED3"/>
    <w:rsid w:val="00FE7221"/>
    <w:rsid w:val="00FE7DAE"/>
    <w:rsid w:val="00FF0C0D"/>
    <w:rsid w:val="00FF330C"/>
    <w:rsid w:val="00FF3330"/>
    <w:rsid w:val="00FF43FA"/>
    <w:rsid w:val="00FF4B26"/>
    <w:rsid w:val="00FF7AC0"/>
    <w:rsid w:val="00FF7ACB"/>
    <w:rsid w:val="00FF7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CAF3B2E-A67E-4100-8F8F-94AA48E7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B5A"/>
    <w:pPr>
      <w:suppressAutoHyphens/>
    </w:pPr>
    <w:rPr>
      <w:sz w:val="24"/>
      <w:szCs w:val="24"/>
      <w:lang w:eastAsia="ar-SA"/>
    </w:rPr>
  </w:style>
  <w:style w:type="paragraph" w:styleId="1">
    <w:name w:val="heading 1"/>
    <w:basedOn w:val="a"/>
    <w:next w:val="a"/>
    <w:qFormat/>
    <w:rsid w:val="00956ACA"/>
    <w:pPr>
      <w:keepNext/>
      <w:numPr>
        <w:numId w:val="1"/>
      </w:numPr>
      <w:spacing w:before="240" w:after="60"/>
      <w:jc w:val="center"/>
      <w:outlineLvl w:val="0"/>
    </w:pPr>
    <w:rPr>
      <w:rFonts w:ascii="Cambria" w:hAnsi="Cambria" w:cs="Cambria"/>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56ACA"/>
    <w:rPr>
      <w:rFonts w:ascii="Symbol" w:hAnsi="Symbol" w:cs="Symbol" w:hint="default"/>
    </w:rPr>
  </w:style>
  <w:style w:type="character" w:customStyle="1" w:styleId="WW8Num1z1">
    <w:name w:val="WW8Num1z1"/>
    <w:rsid w:val="00956ACA"/>
    <w:rPr>
      <w:rFonts w:ascii="Courier New" w:hAnsi="Courier New" w:cs="Courier New" w:hint="default"/>
    </w:rPr>
  </w:style>
  <w:style w:type="character" w:customStyle="1" w:styleId="WW8Num1z2">
    <w:name w:val="WW8Num1z2"/>
    <w:rsid w:val="00956ACA"/>
    <w:rPr>
      <w:rFonts w:ascii="Wingdings" w:hAnsi="Wingdings" w:cs="Wingdings" w:hint="default"/>
    </w:rPr>
  </w:style>
  <w:style w:type="character" w:customStyle="1" w:styleId="WW8Num2z0">
    <w:name w:val="WW8Num2z0"/>
    <w:rsid w:val="00956ACA"/>
    <w:rPr>
      <w:rFonts w:ascii="Symbol" w:hAnsi="Symbol" w:cs="Symbol" w:hint="default"/>
    </w:rPr>
  </w:style>
  <w:style w:type="character" w:customStyle="1" w:styleId="WW8Num2z1">
    <w:name w:val="WW8Num2z1"/>
    <w:rsid w:val="00956ACA"/>
    <w:rPr>
      <w:rFonts w:ascii="Courier New" w:hAnsi="Courier New" w:cs="Courier New" w:hint="default"/>
    </w:rPr>
  </w:style>
  <w:style w:type="character" w:customStyle="1" w:styleId="WW8Num2z2">
    <w:name w:val="WW8Num2z2"/>
    <w:rsid w:val="00956ACA"/>
    <w:rPr>
      <w:rFonts w:ascii="Wingdings" w:hAnsi="Wingdings" w:cs="Wingdings" w:hint="default"/>
    </w:rPr>
  </w:style>
  <w:style w:type="character" w:customStyle="1" w:styleId="WW8Num3z0">
    <w:name w:val="WW8Num3z0"/>
    <w:rsid w:val="00956ACA"/>
    <w:rPr>
      <w:rFonts w:ascii="Symbol" w:hAnsi="Symbol" w:cs="Symbol" w:hint="default"/>
    </w:rPr>
  </w:style>
  <w:style w:type="character" w:customStyle="1" w:styleId="WW8Num3z1">
    <w:name w:val="WW8Num3z1"/>
    <w:rsid w:val="00956ACA"/>
    <w:rPr>
      <w:rFonts w:ascii="Courier New" w:hAnsi="Courier New" w:cs="Courier New" w:hint="default"/>
    </w:rPr>
  </w:style>
  <w:style w:type="character" w:customStyle="1" w:styleId="WW8Num3z2">
    <w:name w:val="WW8Num3z2"/>
    <w:rsid w:val="00956ACA"/>
    <w:rPr>
      <w:rFonts w:ascii="Wingdings" w:hAnsi="Wingdings" w:cs="Wingdings" w:hint="default"/>
    </w:rPr>
  </w:style>
  <w:style w:type="character" w:customStyle="1" w:styleId="WW8Num4z0">
    <w:name w:val="WW8Num4z0"/>
    <w:rsid w:val="00956ACA"/>
    <w:rPr>
      <w:rFonts w:ascii="Symbol" w:hAnsi="Symbol" w:cs="Symbol" w:hint="default"/>
      <w:shd w:val="clear" w:color="auto" w:fill="FFFF00"/>
    </w:rPr>
  </w:style>
  <w:style w:type="character" w:customStyle="1" w:styleId="WW8Num4z1">
    <w:name w:val="WW8Num4z1"/>
    <w:rsid w:val="00956ACA"/>
    <w:rPr>
      <w:rFonts w:ascii="Courier New" w:hAnsi="Courier New" w:cs="Courier New" w:hint="default"/>
    </w:rPr>
  </w:style>
  <w:style w:type="character" w:customStyle="1" w:styleId="WW8Num4z2">
    <w:name w:val="WW8Num4z2"/>
    <w:rsid w:val="00956ACA"/>
    <w:rPr>
      <w:rFonts w:ascii="Wingdings" w:hAnsi="Wingdings" w:cs="Wingdings" w:hint="default"/>
    </w:rPr>
  </w:style>
  <w:style w:type="character" w:customStyle="1" w:styleId="WW8Num5z0">
    <w:name w:val="WW8Num5z0"/>
    <w:rsid w:val="00956ACA"/>
    <w:rPr>
      <w:rFonts w:ascii="Symbol" w:hAnsi="Symbol" w:cs="Symbol" w:hint="default"/>
      <w:shd w:val="clear" w:color="auto" w:fill="FFFF00"/>
    </w:rPr>
  </w:style>
  <w:style w:type="character" w:customStyle="1" w:styleId="WW8Num5z1">
    <w:name w:val="WW8Num5z1"/>
    <w:rsid w:val="00956ACA"/>
    <w:rPr>
      <w:rFonts w:ascii="Courier New" w:hAnsi="Courier New" w:cs="Courier New" w:hint="default"/>
    </w:rPr>
  </w:style>
  <w:style w:type="character" w:customStyle="1" w:styleId="WW8Num5z2">
    <w:name w:val="WW8Num5z2"/>
    <w:rsid w:val="00956ACA"/>
    <w:rPr>
      <w:rFonts w:ascii="Wingdings" w:hAnsi="Wingdings" w:cs="Wingdings" w:hint="default"/>
    </w:rPr>
  </w:style>
  <w:style w:type="character" w:customStyle="1" w:styleId="WW8Num6z0">
    <w:name w:val="WW8Num6z0"/>
    <w:rsid w:val="00956ACA"/>
    <w:rPr>
      <w:rFonts w:ascii="Symbol" w:hAnsi="Symbol" w:cs="Symbol" w:hint="default"/>
      <w:shd w:val="clear" w:color="auto" w:fill="FFFF00"/>
    </w:rPr>
  </w:style>
  <w:style w:type="character" w:customStyle="1" w:styleId="WW8Num6z1">
    <w:name w:val="WW8Num6z1"/>
    <w:rsid w:val="00956ACA"/>
    <w:rPr>
      <w:rFonts w:ascii="Courier New" w:hAnsi="Courier New" w:cs="Courier New" w:hint="default"/>
    </w:rPr>
  </w:style>
  <w:style w:type="character" w:customStyle="1" w:styleId="WW8Num6z2">
    <w:name w:val="WW8Num6z2"/>
    <w:rsid w:val="00956ACA"/>
    <w:rPr>
      <w:rFonts w:ascii="Wingdings" w:hAnsi="Wingdings" w:cs="Wingdings" w:hint="default"/>
    </w:rPr>
  </w:style>
  <w:style w:type="character" w:customStyle="1" w:styleId="WW8Num7z0">
    <w:name w:val="WW8Num7z0"/>
    <w:rsid w:val="00956ACA"/>
    <w:rPr>
      <w:rFonts w:ascii="Symbol" w:hAnsi="Symbol" w:cs="Symbol" w:hint="default"/>
    </w:rPr>
  </w:style>
  <w:style w:type="character" w:customStyle="1" w:styleId="WW8Num7z1">
    <w:name w:val="WW8Num7z1"/>
    <w:rsid w:val="00956ACA"/>
    <w:rPr>
      <w:rFonts w:ascii="Courier New" w:hAnsi="Courier New" w:cs="Courier New" w:hint="default"/>
    </w:rPr>
  </w:style>
  <w:style w:type="character" w:customStyle="1" w:styleId="WW8Num7z2">
    <w:name w:val="WW8Num7z2"/>
    <w:rsid w:val="00956ACA"/>
    <w:rPr>
      <w:rFonts w:ascii="Wingdings" w:hAnsi="Wingdings" w:cs="Wingdings" w:hint="default"/>
    </w:rPr>
  </w:style>
  <w:style w:type="character" w:customStyle="1" w:styleId="WW8Num8z0">
    <w:name w:val="WW8Num8z0"/>
    <w:rsid w:val="00956ACA"/>
    <w:rPr>
      <w:rFonts w:ascii="Symbol" w:hAnsi="Symbol" w:cs="Symbol" w:hint="default"/>
    </w:rPr>
  </w:style>
  <w:style w:type="character" w:customStyle="1" w:styleId="WW8Num8z1">
    <w:name w:val="WW8Num8z1"/>
    <w:rsid w:val="00956ACA"/>
    <w:rPr>
      <w:rFonts w:ascii="Courier New" w:hAnsi="Courier New" w:cs="Courier New" w:hint="default"/>
    </w:rPr>
  </w:style>
  <w:style w:type="character" w:customStyle="1" w:styleId="WW8Num8z2">
    <w:name w:val="WW8Num8z2"/>
    <w:rsid w:val="00956ACA"/>
    <w:rPr>
      <w:rFonts w:ascii="Wingdings" w:hAnsi="Wingdings" w:cs="Wingdings" w:hint="default"/>
    </w:rPr>
  </w:style>
  <w:style w:type="character" w:customStyle="1" w:styleId="WW8Num9z0">
    <w:name w:val="WW8Num9z0"/>
    <w:rsid w:val="00956ACA"/>
    <w:rPr>
      <w:rFonts w:ascii="Symbol" w:hAnsi="Symbol" w:cs="Symbol" w:hint="default"/>
      <w:shd w:val="clear" w:color="auto" w:fill="FFFF00"/>
    </w:rPr>
  </w:style>
  <w:style w:type="character" w:customStyle="1" w:styleId="WW8Num9z1">
    <w:name w:val="WW8Num9z1"/>
    <w:rsid w:val="00956ACA"/>
    <w:rPr>
      <w:rFonts w:ascii="Courier New" w:hAnsi="Courier New" w:cs="Courier New" w:hint="default"/>
    </w:rPr>
  </w:style>
  <w:style w:type="character" w:customStyle="1" w:styleId="WW8Num9z2">
    <w:name w:val="WW8Num9z2"/>
    <w:rsid w:val="00956ACA"/>
    <w:rPr>
      <w:rFonts w:ascii="Wingdings" w:hAnsi="Wingdings" w:cs="Wingdings" w:hint="default"/>
    </w:rPr>
  </w:style>
  <w:style w:type="character" w:customStyle="1" w:styleId="WW8Num10z0">
    <w:name w:val="WW8Num10z0"/>
    <w:rsid w:val="00956ACA"/>
    <w:rPr>
      <w:rFonts w:ascii="Symbol" w:hAnsi="Symbol" w:cs="Symbol" w:hint="default"/>
    </w:rPr>
  </w:style>
  <w:style w:type="character" w:customStyle="1" w:styleId="WW8Num10z1">
    <w:name w:val="WW8Num10z1"/>
    <w:rsid w:val="00956ACA"/>
    <w:rPr>
      <w:rFonts w:ascii="Courier New" w:hAnsi="Courier New" w:cs="Courier New" w:hint="default"/>
    </w:rPr>
  </w:style>
  <w:style w:type="character" w:customStyle="1" w:styleId="WW8Num10z2">
    <w:name w:val="WW8Num10z2"/>
    <w:rsid w:val="00956ACA"/>
    <w:rPr>
      <w:rFonts w:ascii="Wingdings" w:hAnsi="Wingdings" w:cs="Wingdings" w:hint="default"/>
    </w:rPr>
  </w:style>
  <w:style w:type="character" w:customStyle="1" w:styleId="WW8Num11z0">
    <w:name w:val="WW8Num11z0"/>
    <w:rsid w:val="00956ACA"/>
    <w:rPr>
      <w:rFonts w:ascii="Symbol" w:hAnsi="Symbol" w:cs="Symbol" w:hint="default"/>
      <w:color w:val="auto"/>
      <w:sz w:val="24"/>
      <w:szCs w:val="24"/>
      <w:shd w:val="clear" w:color="auto" w:fill="auto"/>
    </w:rPr>
  </w:style>
  <w:style w:type="character" w:customStyle="1" w:styleId="WW8Num11z1">
    <w:name w:val="WW8Num11z1"/>
    <w:rsid w:val="00956ACA"/>
    <w:rPr>
      <w:rFonts w:ascii="Courier New" w:hAnsi="Courier New" w:cs="Courier New" w:hint="default"/>
    </w:rPr>
  </w:style>
  <w:style w:type="character" w:customStyle="1" w:styleId="WW8Num11z2">
    <w:name w:val="WW8Num11z2"/>
    <w:rsid w:val="00956ACA"/>
    <w:rPr>
      <w:rFonts w:ascii="Wingdings" w:hAnsi="Wingdings" w:cs="Wingdings" w:hint="default"/>
    </w:rPr>
  </w:style>
  <w:style w:type="character" w:customStyle="1" w:styleId="WW8Num12z0">
    <w:name w:val="WW8Num12z0"/>
    <w:rsid w:val="00956ACA"/>
    <w:rPr>
      <w:rFonts w:ascii="Symbol" w:hAnsi="Symbol" w:cs="Symbol" w:hint="default"/>
      <w:shd w:val="clear" w:color="auto" w:fill="FFFF00"/>
    </w:rPr>
  </w:style>
  <w:style w:type="character" w:customStyle="1" w:styleId="WW8Num12z1">
    <w:name w:val="WW8Num12z1"/>
    <w:rsid w:val="00956ACA"/>
    <w:rPr>
      <w:rFonts w:ascii="Courier New" w:hAnsi="Courier New" w:cs="Courier New" w:hint="default"/>
    </w:rPr>
  </w:style>
  <w:style w:type="character" w:customStyle="1" w:styleId="WW8Num12z2">
    <w:name w:val="WW8Num12z2"/>
    <w:rsid w:val="00956ACA"/>
    <w:rPr>
      <w:rFonts w:ascii="Wingdings" w:hAnsi="Wingdings" w:cs="Wingdings" w:hint="default"/>
    </w:rPr>
  </w:style>
  <w:style w:type="character" w:customStyle="1" w:styleId="WW8Num13z0">
    <w:name w:val="WW8Num13z0"/>
    <w:rsid w:val="00956ACA"/>
    <w:rPr>
      <w:rFonts w:ascii="Symbol" w:hAnsi="Symbol" w:cs="Symbol" w:hint="default"/>
      <w:shd w:val="clear" w:color="auto" w:fill="FFFF00"/>
    </w:rPr>
  </w:style>
  <w:style w:type="character" w:customStyle="1" w:styleId="WW8Num13z1">
    <w:name w:val="WW8Num13z1"/>
    <w:rsid w:val="00956ACA"/>
    <w:rPr>
      <w:rFonts w:ascii="Courier New" w:hAnsi="Courier New" w:cs="Courier New" w:hint="default"/>
    </w:rPr>
  </w:style>
  <w:style w:type="character" w:customStyle="1" w:styleId="WW8Num13z2">
    <w:name w:val="WW8Num13z2"/>
    <w:rsid w:val="00956ACA"/>
    <w:rPr>
      <w:rFonts w:ascii="Wingdings" w:hAnsi="Wingdings" w:cs="Wingdings" w:hint="default"/>
    </w:rPr>
  </w:style>
  <w:style w:type="character" w:customStyle="1" w:styleId="WW8Num14z0">
    <w:name w:val="WW8Num14z0"/>
    <w:rsid w:val="00956ACA"/>
    <w:rPr>
      <w:rFonts w:ascii="Symbol" w:hAnsi="Symbol" w:cs="Symbol" w:hint="default"/>
    </w:rPr>
  </w:style>
  <w:style w:type="character" w:customStyle="1" w:styleId="WW8Num14z1">
    <w:name w:val="WW8Num14z1"/>
    <w:rsid w:val="00956ACA"/>
    <w:rPr>
      <w:rFonts w:ascii="Courier New" w:hAnsi="Courier New" w:cs="Courier New" w:hint="default"/>
    </w:rPr>
  </w:style>
  <w:style w:type="character" w:customStyle="1" w:styleId="WW8Num14z2">
    <w:name w:val="WW8Num14z2"/>
    <w:rsid w:val="00956ACA"/>
    <w:rPr>
      <w:rFonts w:ascii="Wingdings" w:hAnsi="Wingdings" w:cs="Wingdings" w:hint="default"/>
    </w:rPr>
  </w:style>
  <w:style w:type="character" w:customStyle="1" w:styleId="WW8Num15z0">
    <w:name w:val="WW8Num15z0"/>
    <w:rsid w:val="00956ACA"/>
    <w:rPr>
      <w:rFonts w:ascii="Symbol" w:hAnsi="Symbol" w:cs="Symbol" w:hint="default"/>
      <w:shd w:val="clear" w:color="auto" w:fill="FFFF00"/>
    </w:rPr>
  </w:style>
  <w:style w:type="character" w:customStyle="1" w:styleId="WW8Num15z1">
    <w:name w:val="WW8Num15z1"/>
    <w:rsid w:val="00956ACA"/>
    <w:rPr>
      <w:rFonts w:ascii="Courier New" w:hAnsi="Courier New" w:cs="Courier New" w:hint="default"/>
    </w:rPr>
  </w:style>
  <w:style w:type="character" w:customStyle="1" w:styleId="WW8Num15z2">
    <w:name w:val="WW8Num15z2"/>
    <w:rsid w:val="00956ACA"/>
    <w:rPr>
      <w:rFonts w:ascii="Wingdings" w:hAnsi="Wingdings" w:cs="Wingdings" w:hint="default"/>
    </w:rPr>
  </w:style>
  <w:style w:type="character" w:customStyle="1" w:styleId="WW8Num16z0">
    <w:name w:val="WW8Num16z0"/>
    <w:rsid w:val="00956ACA"/>
    <w:rPr>
      <w:rFonts w:ascii="Symbol" w:hAnsi="Symbol" w:cs="Symbol" w:hint="default"/>
      <w:shd w:val="clear" w:color="auto" w:fill="FFFF00"/>
    </w:rPr>
  </w:style>
  <w:style w:type="character" w:customStyle="1" w:styleId="WW8Num16z1">
    <w:name w:val="WW8Num16z1"/>
    <w:rsid w:val="00956ACA"/>
    <w:rPr>
      <w:rFonts w:ascii="Courier New" w:hAnsi="Courier New" w:cs="Courier New" w:hint="default"/>
    </w:rPr>
  </w:style>
  <w:style w:type="character" w:customStyle="1" w:styleId="WW8Num16z2">
    <w:name w:val="WW8Num16z2"/>
    <w:rsid w:val="00956ACA"/>
    <w:rPr>
      <w:rFonts w:ascii="Wingdings" w:hAnsi="Wingdings" w:cs="Wingdings" w:hint="default"/>
    </w:rPr>
  </w:style>
  <w:style w:type="character" w:customStyle="1" w:styleId="WW8Num17z0">
    <w:name w:val="WW8Num17z0"/>
    <w:rsid w:val="00956ACA"/>
    <w:rPr>
      <w:rFonts w:ascii="Symbol" w:hAnsi="Symbol" w:cs="Symbol" w:hint="default"/>
    </w:rPr>
  </w:style>
  <w:style w:type="character" w:customStyle="1" w:styleId="WW8Num17z1">
    <w:name w:val="WW8Num17z1"/>
    <w:rsid w:val="00956ACA"/>
    <w:rPr>
      <w:rFonts w:ascii="Courier New" w:hAnsi="Courier New" w:cs="Courier New" w:hint="default"/>
    </w:rPr>
  </w:style>
  <w:style w:type="character" w:customStyle="1" w:styleId="WW8Num17z2">
    <w:name w:val="WW8Num17z2"/>
    <w:rsid w:val="00956ACA"/>
    <w:rPr>
      <w:rFonts w:ascii="Wingdings" w:hAnsi="Wingdings" w:cs="Wingdings" w:hint="default"/>
    </w:rPr>
  </w:style>
  <w:style w:type="character" w:customStyle="1" w:styleId="WW8Num18z0">
    <w:name w:val="WW8Num18z0"/>
    <w:rsid w:val="00956ACA"/>
    <w:rPr>
      <w:rFonts w:ascii="Symbol" w:hAnsi="Symbol" w:cs="Symbol" w:hint="default"/>
    </w:rPr>
  </w:style>
  <w:style w:type="character" w:customStyle="1" w:styleId="WW8Num18z1">
    <w:name w:val="WW8Num18z1"/>
    <w:rsid w:val="00956ACA"/>
    <w:rPr>
      <w:rFonts w:ascii="Courier New" w:hAnsi="Courier New" w:cs="Courier New" w:hint="default"/>
    </w:rPr>
  </w:style>
  <w:style w:type="character" w:customStyle="1" w:styleId="WW8Num18z2">
    <w:name w:val="WW8Num18z2"/>
    <w:rsid w:val="00956ACA"/>
    <w:rPr>
      <w:rFonts w:ascii="Wingdings" w:hAnsi="Wingdings" w:cs="Wingdings" w:hint="default"/>
    </w:rPr>
  </w:style>
  <w:style w:type="character" w:customStyle="1" w:styleId="WW8Num19z0">
    <w:name w:val="WW8Num19z0"/>
    <w:rsid w:val="00956ACA"/>
    <w:rPr>
      <w:rFonts w:ascii="Symbol" w:hAnsi="Symbol" w:cs="Symbol" w:hint="default"/>
    </w:rPr>
  </w:style>
  <w:style w:type="character" w:customStyle="1" w:styleId="WW8Num19z1">
    <w:name w:val="WW8Num19z1"/>
    <w:rsid w:val="00956ACA"/>
    <w:rPr>
      <w:rFonts w:ascii="Courier New" w:hAnsi="Courier New" w:cs="Courier New" w:hint="default"/>
    </w:rPr>
  </w:style>
  <w:style w:type="character" w:customStyle="1" w:styleId="WW8Num19z2">
    <w:name w:val="WW8Num19z2"/>
    <w:rsid w:val="00956ACA"/>
    <w:rPr>
      <w:rFonts w:ascii="Wingdings" w:hAnsi="Wingdings" w:cs="Wingdings" w:hint="default"/>
    </w:rPr>
  </w:style>
  <w:style w:type="character" w:customStyle="1" w:styleId="WW8Num20z0">
    <w:name w:val="WW8Num20z0"/>
    <w:rsid w:val="00956ACA"/>
    <w:rPr>
      <w:rFonts w:ascii="Symbol" w:hAnsi="Symbol" w:cs="Symbol" w:hint="default"/>
    </w:rPr>
  </w:style>
  <w:style w:type="character" w:customStyle="1" w:styleId="WW8Num20z1">
    <w:name w:val="WW8Num20z1"/>
    <w:rsid w:val="00956ACA"/>
    <w:rPr>
      <w:rFonts w:ascii="Courier New" w:hAnsi="Courier New" w:cs="Courier New" w:hint="default"/>
    </w:rPr>
  </w:style>
  <w:style w:type="character" w:customStyle="1" w:styleId="WW8Num20z2">
    <w:name w:val="WW8Num20z2"/>
    <w:rsid w:val="00956ACA"/>
    <w:rPr>
      <w:rFonts w:ascii="Wingdings" w:hAnsi="Wingdings" w:cs="Wingdings" w:hint="default"/>
    </w:rPr>
  </w:style>
  <w:style w:type="character" w:customStyle="1" w:styleId="WW8Num21z0">
    <w:name w:val="WW8Num21z0"/>
    <w:rsid w:val="00956ACA"/>
    <w:rPr>
      <w:rFonts w:ascii="Symbol" w:hAnsi="Symbol" w:cs="Symbol" w:hint="default"/>
    </w:rPr>
  </w:style>
  <w:style w:type="character" w:customStyle="1" w:styleId="WW8Num21z1">
    <w:name w:val="WW8Num21z1"/>
    <w:rsid w:val="00956ACA"/>
    <w:rPr>
      <w:rFonts w:ascii="Courier New" w:hAnsi="Courier New" w:cs="Courier New" w:hint="default"/>
    </w:rPr>
  </w:style>
  <w:style w:type="character" w:customStyle="1" w:styleId="WW8Num21z2">
    <w:name w:val="WW8Num21z2"/>
    <w:rsid w:val="00956ACA"/>
    <w:rPr>
      <w:rFonts w:ascii="Wingdings" w:hAnsi="Wingdings" w:cs="Wingdings" w:hint="default"/>
    </w:rPr>
  </w:style>
  <w:style w:type="character" w:customStyle="1" w:styleId="WW8Num22z0">
    <w:name w:val="WW8Num22z0"/>
    <w:rsid w:val="00956ACA"/>
    <w:rPr>
      <w:rFonts w:ascii="Symbol" w:hAnsi="Symbol" w:cs="Symbol" w:hint="default"/>
    </w:rPr>
  </w:style>
  <w:style w:type="character" w:customStyle="1" w:styleId="WW8Num22z1">
    <w:name w:val="WW8Num22z1"/>
    <w:rsid w:val="00956ACA"/>
    <w:rPr>
      <w:rFonts w:ascii="Courier New" w:hAnsi="Courier New" w:cs="Courier New" w:hint="default"/>
    </w:rPr>
  </w:style>
  <w:style w:type="character" w:customStyle="1" w:styleId="WW8Num22z2">
    <w:name w:val="WW8Num22z2"/>
    <w:rsid w:val="00956ACA"/>
    <w:rPr>
      <w:rFonts w:ascii="Wingdings" w:hAnsi="Wingdings" w:cs="Wingdings" w:hint="default"/>
    </w:rPr>
  </w:style>
  <w:style w:type="character" w:customStyle="1" w:styleId="WW8Num23z0">
    <w:name w:val="WW8Num23z0"/>
    <w:rsid w:val="00956ACA"/>
    <w:rPr>
      <w:rFonts w:ascii="Symbol" w:hAnsi="Symbol" w:cs="Symbol" w:hint="default"/>
    </w:rPr>
  </w:style>
  <w:style w:type="character" w:customStyle="1" w:styleId="WW8Num23z1">
    <w:name w:val="WW8Num23z1"/>
    <w:rsid w:val="00956ACA"/>
    <w:rPr>
      <w:rFonts w:ascii="Courier New" w:hAnsi="Courier New" w:cs="Courier New" w:hint="default"/>
    </w:rPr>
  </w:style>
  <w:style w:type="character" w:customStyle="1" w:styleId="WW8Num23z2">
    <w:name w:val="WW8Num23z2"/>
    <w:rsid w:val="00956ACA"/>
    <w:rPr>
      <w:rFonts w:ascii="Wingdings" w:hAnsi="Wingdings" w:cs="Wingdings" w:hint="default"/>
    </w:rPr>
  </w:style>
  <w:style w:type="character" w:customStyle="1" w:styleId="WW8Num24z0">
    <w:name w:val="WW8Num24z0"/>
    <w:rsid w:val="00956ACA"/>
    <w:rPr>
      <w:rFonts w:ascii="Symbol" w:hAnsi="Symbol" w:cs="Symbol" w:hint="default"/>
    </w:rPr>
  </w:style>
  <w:style w:type="character" w:customStyle="1" w:styleId="WW8Num24z1">
    <w:name w:val="WW8Num24z1"/>
    <w:rsid w:val="00956ACA"/>
    <w:rPr>
      <w:rFonts w:ascii="Courier New" w:hAnsi="Courier New" w:cs="Courier New" w:hint="default"/>
    </w:rPr>
  </w:style>
  <w:style w:type="character" w:customStyle="1" w:styleId="WW8Num24z2">
    <w:name w:val="WW8Num24z2"/>
    <w:rsid w:val="00956ACA"/>
    <w:rPr>
      <w:rFonts w:ascii="Wingdings" w:hAnsi="Wingdings" w:cs="Wingdings" w:hint="default"/>
    </w:rPr>
  </w:style>
  <w:style w:type="character" w:customStyle="1" w:styleId="WW8Num25z0">
    <w:name w:val="WW8Num25z0"/>
    <w:rsid w:val="00956ACA"/>
    <w:rPr>
      <w:rFonts w:ascii="Symbol" w:hAnsi="Symbol" w:cs="Symbol" w:hint="default"/>
    </w:rPr>
  </w:style>
  <w:style w:type="character" w:customStyle="1" w:styleId="WW8Num25z1">
    <w:name w:val="WW8Num25z1"/>
    <w:rsid w:val="00956ACA"/>
    <w:rPr>
      <w:rFonts w:ascii="Courier New" w:hAnsi="Courier New" w:cs="Courier New" w:hint="default"/>
    </w:rPr>
  </w:style>
  <w:style w:type="character" w:customStyle="1" w:styleId="WW8Num25z2">
    <w:name w:val="WW8Num25z2"/>
    <w:rsid w:val="00956ACA"/>
    <w:rPr>
      <w:rFonts w:ascii="Wingdings" w:hAnsi="Wingdings" w:cs="Wingdings" w:hint="default"/>
    </w:rPr>
  </w:style>
  <w:style w:type="character" w:customStyle="1" w:styleId="WW8Num26z0">
    <w:name w:val="WW8Num26z0"/>
    <w:rsid w:val="00956ACA"/>
    <w:rPr>
      <w:rFonts w:ascii="Symbol" w:hAnsi="Symbol" w:cs="Symbol" w:hint="default"/>
    </w:rPr>
  </w:style>
  <w:style w:type="character" w:customStyle="1" w:styleId="WW8Num26z1">
    <w:name w:val="WW8Num26z1"/>
    <w:rsid w:val="00956ACA"/>
    <w:rPr>
      <w:rFonts w:ascii="Courier New" w:hAnsi="Courier New" w:cs="Courier New" w:hint="default"/>
    </w:rPr>
  </w:style>
  <w:style w:type="character" w:customStyle="1" w:styleId="WW8Num26z2">
    <w:name w:val="WW8Num26z2"/>
    <w:rsid w:val="00956ACA"/>
    <w:rPr>
      <w:rFonts w:ascii="Wingdings" w:hAnsi="Wingdings" w:cs="Wingdings" w:hint="default"/>
    </w:rPr>
  </w:style>
  <w:style w:type="character" w:customStyle="1" w:styleId="WW8Num27z0">
    <w:name w:val="WW8Num27z0"/>
    <w:rsid w:val="00956ACA"/>
    <w:rPr>
      <w:rFonts w:ascii="Symbol" w:hAnsi="Symbol" w:cs="Symbol" w:hint="default"/>
    </w:rPr>
  </w:style>
  <w:style w:type="character" w:customStyle="1" w:styleId="WW8Num27z1">
    <w:name w:val="WW8Num27z1"/>
    <w:rsid w:val="00956ACA"/>
    <w:rPr>
      <w:rFonts w:ascii="Courier New" w:hAnsi="Courier New" w:cs="Courier New" w:hint="default"/>
    </w:rPr>
  </w:style>
  <w:style w:type="character" w:customStyle="1" w:styleId="WW8Num27z2">
    <w:name w:val="WW8Num27z2"/>
    <w:rsid w:val="00956ACA"/>
    <w:rPr>
      <w:rFonts w:ascii="Wingdings" w:hAnsi="Wingdings" w:cs="Wingdings" w:hint="default"/>
    </w:rPr>
  </w:style>
  <w:style w:type="character" w:customStyle="1" w:styleId="WW8Num28z0">
    <w:name w:val="WW8Num28z0"/>
    <w:rsid w:val="00956ACA"/>
    <w:rPr>
      <w:rFonts w:hint="default"/>
    </w:rPr>
  </w:style>
  <w:style w:type="character" w:customStyle="1" w:styleId="WW8Num28z1">
    <w:name w:val="WW8Num28z1"/>
    <w:rsid w:val="00956ACA"/>
    <w:rPr>
      <w:rFonts w:ascii="Symbol" w:hAnsi="Symbol" w:cs="Symbol" w:hint="default"/>
      <w:shd w:val="clear" w:color="auto" w:fill="FFFF00"/>
    </w:rPr>
  </w:style>
  <w:style w:type="character" w:customStyle="1" w:styleId="WW8Num28z2">
    <w:name w:val="WW8Num28z2"/>
    <w:rsid w:val="00956ACA"/>
  </w:style>
  <w:style w:type="character" w:customStyle="1" w:styleId="WW8Num28z3">
    <w:name w:val="WW8Num28z3"/>
    <w:rsid w:val="00956ACA"/>
  </w:style>
  <w:style w:type="character" w:customStyle="1" w:styleId="WW8Num28z4">
    <w:name w:val="WW8Num28z4"/>
    <w:rsid w:val="00956ACA"/>
  </w:style>
  <w:style w:type="character" w:customStyle="1" w:styleId="WW8Num28z5">
    <w:name w:val="WW8Num28z5"/>
    <w:rsid w:val="00956ACA"/>
  </w:style>
  <w:style w:type="character" w:customStyle="1" w:styleId="WW8Num28z6">
    <w:name w:val="WW8Num28z6"/>
    <w:rsid w:val="00956ACA"/>
  </w:style>
  <w:style w:type="character" w:customStyle="1" w:styleId="WW8Num28z7">
    <w:name w:val="WW8Num28z7"/>
    <w:rsid w:val="00956ACA"/>
  </w:style>
  <w:style w:type="character" w:customStyle="1" w:styleId="WW8Num28z8">
    <w:name w:val="WW8Num28z8"/>
    <w:rsid w:val="00956ACA"/>
  </w:style>
  <w:style w:type="character" w:customStyle="1" w:styleId="WW8Num29z0">
    <w:name w:val="WW8Num29z0"/>
    <w:rsid w:val="00956ACA"/>
    <w:rPr>
      <w:rFonts w:ascii="Symbol" w:hAnsi="Symbol" w:cs="Symbol" w:hint="default"/>
    </w:rPr>
  </w:style>
  <w:style w:type="character" w:customStyle="1" w:styleId="WW8Num29z1">
    <w:name w:val="WW8Num29z1"/>
    <w:rsid w:val="00956ACA"/>
    <w:rPr>
      <w:rFonts w:ascii="Courier New" w:hAnsi="Courier New" w:cs="Courier New" w:hint="default"/>
    </w:rPr>
  </w:style>
  <w:style w:type="character" w:customStyle="1" w:styleId="WW8Num29z2">
    <w:name w:val="WW8Num29z2"/>
    <w:rsid w:val="00956ACA"/>
    <w:rPr>
      <w:rFonts w:ascii="Wingdings" w:hAnsi="Wingdings" w:cs="Wingdings" w:hint="default"/>
    </w:rPr>
  </w:style>
  <w:style w:type="character" w:customStyle="1" w:styleId="WW8Num30z0">
    <w:name w:val="WW8Num30z0"/>
    <w:rsid w:val="00956ACA"/>
    <w:rPr>
      <w:rFonts w:ascii="Symbol" w:hAnsi="Symbol" w:cs="Symbol" w:hint="default"/>
    </w:rPr>
  </w:style>
  <w:style w:type="character" w:customStyle="1" w:styleId="WW8Num30z1">
    <w:name w:val="WW8Num30z1"/>
    <w:rsid w:val="00956ACA"/>
    <w:rPr>
      <w:rFonts w:ascii="Courier New" w:hAnsi="Courier New" w:cs="Courier New" w:hint="default"/>
    </w:rPr>
  </w:style>
  <w:style w:type="character" w:customStyle="1" w:styleId="WW8Num30z2">
    <w:name w:val="WW8Num30z2"/>
    <w:rsid w:val="00956ACA"/>
    <w:rPr>
      <w:rFonts w:ascii="Wingdings" w:hAnsi="Wingdings" w:cs="Wingdings" w:hint="default"/>
    </w:rPr>
  </w:style>
  <w:style w:type="character" w:customStyle="1" w:styleId="WW8Num31z0">
    <w:name w:val="WW8Num31z0"/>
    <w:rsid w:val="00956ACA"/>
    <w:rPr>
      <w:rFonts w:ascii="Symbol" w:hAnsi="Symbol" w:cs="Symbol" w:hint="default"/>
    </w:rPr>
  </w:style>
  <w:style w:type="character" w:customStyle="1" w:styleId="WW8Num31z1">
    <w:name w:val="WW8Num31z1"/>
    <w:rsid w:val="00956ACA"/>
    <w:rPr>
      <w:rFonts w:ascii="Courier New" w:hAnsi="Courier New" w:cs="Courier New" w:hint="default"/>
    </w:rPr>
  </w:style>
  <w:style w:type="character" w:customStyle="1" w:styleId="WW8Num31z2">
    <w:name w:val="WW8Num31z2"/>
    <w:rsid w:val="00956ACA"/>
    <w:rPr>
      <w:rFonts w:ascii="Wingdings" w:hAnsi="Wingdings" w:cs="Wingdings" w:hint="default"/>
    </w:rPr>
  </w:style>
  <w:style w:type="character" w:customStyle="1" w:styleId="WW8Num32z0">
    <w:name w:val="WW8Num32z0"/>
    <w:rsid w:val="00956ACA"/>
    <w:rPr>
      <w:rFonts w:ascii="Symbol" w:hAnsi="Symbol" w:cs="Symbol" w:hint="default"/>
    </w:rPr>
  </w:style>
  <w:style w:type="character" w:customStyle="1" w:styleId="WW8Num32z1">
    <w:name w:val="WW8Num32z1"/>
    <w:rsid w:val="00956ACA"/>
    <w:rPr>
      <w:rFonts w:ascii="Courier New" w:hAnsi="Courier New" w:cs="Courier New" w:hint="default"/>
    </w:rPr>
  </w:style>
  <w:style w:type="character" w:customStyle="1" w:styleId="WW8Num32z2">
    <w:name w:val="WW8Num32z2"/>
    <w:rsid w:val="00956ACA"/>
    <w:rPr>
      <w:rFonts w:ascii="Wingdings" w:hAnsi="Wingdings" w:cs="Wingdings" w:hint="default"/>
    </w:rPr>
  </w:style>
  <w:style w:type="character" w:customStyle="1" w:styleId="WW8Num33z0">
    <w:name w:val="WW8Num33z0"/>
    <w:rsid w:val="00956ACA"/>
    <w:rPr>
      <w:rFonts w:ascii="Symbol" w:hAnsi="Symbol" w:cs="Symbol" w:hint="default"/>
    </w:rPr>
  </w:style>
  <w:style w:type="character" w:customStyle="1" w:styleId="WW8Num33z1">
    <w:name w:val="WW8Num33z1"/>
    <w:rsid w:val="00956ACA"/>
    <w:rPr>
      <w:rFonts w:ascii="Courier New" w:hAnsi="Courier New" w:cs="Courier New" w:hint="default"/>
    </w:rPr>
  </w:style>
  <w:style w:type="character" w:customStyle="1" w:styleId="WW8Num33z2">
    <w:name w:val="WW8Num33z2"/>
    <w:rsid w:val="00956ACA"/>
    <w:rPr>
      <w:rFonts w:ascii="Wingdings" w:hAnsi="Wingdings" w:cs="Wingdings" w:hint="default"/>
    </w:rPr>
  </w:style>
  <w:style w:type="character" w:customStyle="1" w:styleId="WW8Num34z0">
    <w:name w:val="WW8Num34z0"/>
    <w:rsid w:val="00956ACA"/>
    <w:rPr>
      <w:rFonts w:ascii="Symbol" w:hAnsi="Symbol" w:cs="Symbol" w:hint="default"/>
    </w:rPr>
  </w:style>
  <w:style w:type="character" w:customStyle="1" w:styleId="WW8Num34z1">
    <w:name w:val="WW8Num34z1"/>
    <w:rsid w:val="00956ACA"/>
    <w:rPr>
      <w:rFonts w:ascii="Courier New" w:hAnsi="Courier New" w:cs="Courier New" w:hint="default"/>
    </w:rPr>
  </w:style>
  <w:style w:type="character" w:customStyle="1" w:styleId="WW8Num34z2">
    <w:name w:val="WW8Num34z2"/>
    <w:rsid w:val="00956ACA"/>
    <w:rPr>
      <w:rFonts w:ascii="Wingdings" w:hAnsi="Wingdings" w:cs="Wingdings" w:hint="default"/>
    </w:rPr>
  </w:style>
  <w:style w:type="character" w:customStyle="1" w:styleId="WW8Num35z0">
    <w:name w:val="WW8Num35z0"/>
    <w:rsid w:val="00956ACA"/>
    <w:rPr>
      <w:rFonts w:ascii="Symbol" w:hAnsi="Symbol" w:cs="Symbol" w:hint="default"/>
    </w:rPr>
  </w:style>
  <w:style w:type="character" w:customStyle="1" w:styleId="WW8Num35z1">
    <w:name w:val="WW8Num35z1"/>
    <w:rsid w:val="00956ACA"/>
    <w:rPr>
      <w:rFonts w:ascii="Courier New" w:hAnsi="Courier New" w:cs="Courier New" w:hint="default"/>
    </w:rPr>
  </w:style>
  <w:style w:type="character" w:customStyle="1" w:styleId="WW8Num35z2">
    <w:name w:val="WW8Num35z2"/>
    <w:rsid w:val="00956ACA"/>
    <w:rPr>
      <w:rFonts w:ascii="Wingdings" w:hAnsi="Wingdings" w:cs="Wingdings" w:hint="default"/>
    </w:rPr>
  </w:style>
  <w:style w:type="character" w:customStyle="1" w:styleId="10">
    <w:name w:val="Основной шрифт абзаца1"/>
    <w:rsid w:val="00956ACA"/>
  </w:style>
  <w:style w:type="character" w:styleId="a3">
    <w:name w:val="page number"/>
    <w:basedOn w:val="10"/>
    <w:rsid w:val="00956ACA"/>
  </w:style>
  <w:style w:type="character" w:customStyle="1" w:styleId="titledateend">
    <w:name w:val="title_date_end"/>
    <w:rsid w:val="00956ACA"/>
  </w:style>
  <w:style w:type="character" w:customStyle="1" w:styleId="2">
    <w:name w:val="Стиль2 Знак"/>
    <w:rsid w:val="00956ACA"/>
    <w:rPr>
      <w:rFonts w:ascii="Cambria" w:hAnsi="Cambria" w:cs="Cambria"/>
      <w:sz w:val="24"/>
      <w:szCs w:val="24"/>
    </w:rPr>
  </w:style>
  <w:style w:type="character" w:styleId="a4">
    <w:name w:val="Hyperlink"/>
    <w:rsid w:val="00956ACA"/>
    <w:rPr>
      <w:color w:val="0000FF"/>
      <w:u w:val="single"/>
    </w:rPr>
  </w:style>
  <w:style w:type="character" w:customStyle="1" w:styleId="11">
    <w:name w:val="Заголовок 1 Знак"/>
    <w:rsid w:val="00956ACA"/>
    <w:rPr>
      <w:rFonts w:ascii="Cambria" w:hAnsi="Cambria" w:cs="Cambria"/>
      <w:b/>
      <w:bCs/>
      <w:kern w:val="1"/>
      <w:sz w:val="32"/>
      <w:szCs w:val="32"/>
    </w:rPr>
  </w:style>
  <w:style w:type="character" w:customStyle="1" w:styleId="a5">
    <w:name w:val="Подзаголовок Знак"/>
    <w:rsid w:val="00956ACA"/>
    <w:rPr>
      <w:rFonts w:ascii="Cambria" w:hAnsi="Cambria" w:cs="Cambria"/>
      <w:b/>
      <w:sz w:val="28"/>
      <w:szCs w:val="24"/>
    </w:rPr>
  </w:style>
  <w:style w:type="character" w:customStyle="1" w:styleId="a6">
    <w:name w:val="Верхний колонтитул Знак"/>
    <w:uiPriority w:val="99"/>
    <w:rsid w:val="00956ACA"/>
    <w:rPr>
      <w:sz w:val="24"/>
      <w:szCs w:val="24"/>
    </w:rPr>
  </w:style>
  <w:style w:type="character" w:customStyle="1" w:styleId="a7">
    <w:name w:val="Основной текст_"/>
    <w:rsid w:val="00956ACA"/>
    <w:rPr>
      <w:sz w:val="22"/>
      <w:szCs w:val="22"/>
      <w:shd w:val="clear" w:color="auto" w:fill="FFFFFF"/>
    </w:rPr>
  </w:style>
  <w:style w:type="character" w:customStyle="1" w:styleId="3">
    <w:name w:val="Основной текст3"/>
    <w:rsid w:val="00956ACA"/>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val="ru-RU"/>
    </w:rPr>
  </w:style>
  <w:style w:type="character" w:customStyle="1" w:styleId="6">
    <w:name w:val="Основной текст6"/>
    <w:rsid w:val="00956ACA"/>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val="ru-RU"/>
    </w:rPr>
  </w:style>
  <w:style w:type="character" w:customStyle="1" w:styleId="20">
    <w:name w:val="Основной текст 2 Знак"/>
    <w:rsid w:val="00956ACA"/>
    <w:rPr>
      <w:sz w:val="24"/>
      <w:szCs w:val="24"/>
    </w:rPr>
  </w:style>
  <w:style w:type="character" w:styleId="a8">
    <w:name w:val="Strong"/>
    <w:qFormat/>
    <w:rsid w:val="00956ACA"/>
    <w:rPr>
      <w:b/>
      <w:bCs/>
    </w:rPr>
  </w:style>
  <w:style w:type="character" w:customStyle="1" w:styleId="30">
    <w:name w:val="Стиль3 Знак"/>
    <w:basedOn w:val="2"/>
    <w:rsid w:val="00956ACA"/>
    <w:rPr>
      <w:rFonts w:ascii="Cambria" w:hAnsi="Cambria" w:cs="Cambria"/>
      <w:sz w:val="24"/>
      <w:szCs w:val="24"/>
    </w:rPr>
  </w:style>
  <w:style w:type="character" w:customStyle="1" w:styleId="a9">
    <w:name w:val="Текст сноски Знак"/>
    <w:basedOn w:val="10"/>
    <w:rsid w:val="00956ACA"/>
  </w:style>
  <w:style w:type="character" w:customStyle="1" w:styleId="aa">
    <w:name w:val="Символ сноски"/>
    <w:rsid w:val="00956ACA"/>
    <w:rPr>
      <w:vertAlign w:val="superscript"/>
    </w:rPr>
  </w:style>
  <w:style w:type="character" w:customStyle="1" w:styleId="FontStyle39">
    <w:name w:val="Font Style39"/>
    <w:rsid w:val="00956ACA"/>
    <w:rPr>
      <w:rFonts w:ascii="Arial Unicode MS" w:eastAsia="Arial Unicode MS" w:hAnsi="Arial Unicode MS" w:cs="Arial Unicode MS"/>
      <w:sz w:val="18"/>
      <w:szCs w:val="18"/>
    </w:rPr>
  </w:style>
  <w:style w:type="character" w:styleId="ab">
    <w:name w:val="footnote reference"/>
    <w:rsid w:val="00956ACA"/>
    <w:rPr>
      <w:vertAlign w:val="superscript"/>
    </w:rPr>
  </w:style>
  <w:style w:type="character" w:styleId="ac">
    <w:name w:val="endnote reference"/>
    <w:rsid w:val="00956ACA"/>
    <w:rPr>
      <w:vertAlign w:val="superscript"/>
    </w:rPr>
  </w:style>
  <w:style w:type="character" w:customStyle="1" w:styleId="ad">
    <w:name w:val="Символы концевой сноски"/>
    <w:rsid w:val="00956ACA"/>
  </w:style>
  <w:style w:type="character" w:customStyle="1" w:styleId="fill">
    <w:name w:val="fill"/>
    <w:rsid w:val="00956ACA"/>
    <w:rPr>
      <w:b/>
      <w:bCs/>
      <w:i/>
      <w:iCs/>
      <w:color w:val="FF0000"/>
    </w:rPr>
  </w:style>
  <w:style w:type="character" w:customStyle="1" w:styleId="ae">
    <w:name w:val="Символ нумерации"/>
    <w:rsid w:val="00956ACA"/>
  </w:style>
  <w:style w:type="character" w:customStyle="1" w:styleId="af">
    <w:name w:val="Маркеры списка"/>
    <w:rsid w:val="00956ACA"/>
    <w:rPr>
      <w:rFonts w:ascii="OpenSymbol" w:eastAsia="OpenSymbol" w:hAnsi="OpenSymbol" w:cs="OpenSymbol"/>
      <w:b/>
      <w:bCs/>
      <w:sz w:val="28"/>
      <w:szCs w:val="28"/>
    </w:rPr>
  </w:style>
  <w:style w:type="paragraph" w:customStyle="1" w:styleId="af0">
    <w:name w:val="Заголовок"/>
    <w:basedOn w:val="a"/>
    <w:next w:val="af1"/>
    <w:rsid w:val="00956ACA"/>
    <w:pPr>
      <w:keepNext/>
      <w:spacing w:before="240" w:after="120"/>
    </w:pPr>
    <w:rPr>
      <w:rFonts w:ascii="Arial" w:eastAsia="Microsoft YaHei" w:hAnsi="Arial" w:cs="Mangal"/>
      <w:sz w:val="28"/>
      <w:szCs w:val="28"/>
    </w:rPr>
  </w:style>
  <w:style w:type="paragraph" w:styleId="af1">
    <w:name w:val="Body Text"/>
    <w:basedOn w:val="a"/>
    <w:link w:val="af2"/>
    <w:rsid w:val="00956ACA"/>
    <w:pPr>
      <w:snapToGrid w:val="0"/>
      <w:spacing w:line="300" w:lineRule="auto"/>
    </w:pPr>
    <w:rPr>
      <w:szCs w:val="20"/>
    </w:rPr>
  </w:style>
  <w:style w:type="paragraph" w:styleId="af3">
    <w:name w:val="List"/>
    <w:basedOn w:val="af1"/>
    <w:rsid w:val="00956ACA"/>
    <w:rPr>
      <w:rFonts w:cs="Mangal"/>
    </w:rPr>
  </w:style>
  <w:style w:type="paragraph" w:customStyle="1" w:styleId="12">
    <w:name w:val="Название1"/>
    <w:basedOn w:val="a"/>
    <w:rsid w:val="00956ACA"/>
    <w:pPr>
      <w:suppressLineNumbers/>
      <w:spacing w:before="120" w:after="120"/>
    </w:pPr>
    <w:rPr>
      <w:rFonts w:cs="Mangal"/>
      <w:i/>
      <w:iCs/>
    </w:rPr>
  </w:style>
  <w:style w:type="paragraph" w:customStyle="1" w:styleId="13">
    <w:name w:val="Указатель1"/>
    <w:basedOn w:val="a"/>
    <w:rsid w:val="00956ACA"/>
    <w:pPr>
      <w:suppressLineNumbers/>
    </w:pPr>
    <w:rPr>
      <w:rFonts w:cs="Mangal"/>
    </w:rPr>
  </w:style>
  <w:style w:type="paragraph" w:styleId="af4">
    <w:name w:val="footer"/>
    <w:basedOn w:val="a"/>
    <w:rsid w:val="00956ACA"/>
    <w:pPr>
      <w:tabs>
        <w:tab w:val="center" w:pos="4677"/>
        <w:tab w:val="right" w:pos="9355"/>
      </w:tabs>
    </w:pPr>
  </w:style>
  <w:style w:type="paragraph" w:customStyle="1" w:styleId="ConsNonformat">
    <w:name w:val="ConsNonformat"/>
    <w:rsid w:val="00956ACA"/>
    <w:pPr>
      <w:widowControl w:val="0"/>
      <w:suppressAutoHyphens/>
      <w:autoSpaceDE w:val="0"/>
      <w:ind w:right="19772"/>
    </w:pPr>
    <w:rPr>
      <w:rFonts w:ascii="Courier New" w:hAnsi="Courier New" w:cs="Courier New"/>
      <w:lang w:eastAsia="ar-SA"/>
    </w:rPr>
  </w:style>
  <w:style w:type="paragraph" w:customStyle="1" w:styleId="ConsTitle">
    <w:name w:val="ConsTitle"/>
    <w:rsid w:val="00956ACA"/>
    <w:pPr>
      <w:widowControl w:val="0"/>
      <w:suppressAutoHyphens/>
      <w:autoSpaceDE w:val="0"/>
      <w:ind w:right="19772"/>
    </w:pPr>
    <w:rPr>
      <w:rFonts w:ascii="Arial" w:hAnsi="Arial" w:cs="Arial"/>
      <w:b/>
      <w:bCs/>
      <w:lang w:eastAsia="ar-SA"/>
    </w:rPr>
  </w:style>
  <w:style w:type="paragraph" w:customStyle="1" w:styleId="ConsPlusNormal">
    <w:name w:val="ConsPlusNormal"/>
    <w:rsid w:val="00956ACA"/>
    <w:pPr>
      <w:widowControl w:val="0"/>
      <w:suppressAutoHyphens/>
      <w:autoSpaceDE w:val="0"/>
      <w:ind w:firstLine="720"/>
    </w:pPr>
    <w:rPr>
      <w:rFonts w:ascii="Arial" w:hAnsi="Arial" w:cs="Arial"/>
      <w:lang w:eastAsia="ar-SA"/>
    </w:rPr>
  </w:style>
  <w:style w:type="paragraph" w:customStyle="1" w:styleId="ConsPlusNonformat">
    <w:name w:val="ConsPlusNonformat"/>
    <w:rsid w:val="00956ACA"/>
    <w:pPr>
      <w:widowControl w:val="0"/>
      <w:suppressAutoHyphens/>
      <w:autoSpaceDE w:val="0"/>
    </w:pPr>
    <w:rPr>
      <w:rFonts w:ascii="Courier New" w:hAnsi="Courier New" w:cs="Courier New"/>
      <w:lang w:eastAsia="ar-SA"/>
    </w:rPr>
  </w:style>
  <w:style w:type="paragraph" w:customStyle="1" w:styleId="ConsPlusTitle">
    <w:name w:val="ConsPlusTitle"/>
    <w:rsid w:val="00956ACA"/>
    <w:pPr>
      <w:widowControl w:val="0"/>
      <w:suppressAutoHyphens/>
      <w:autoSpaceDE w:val="0"/>
    </w:pPr>
    <w:rPr>
      <w:rFonts w:ascii="Arial" w:hAnsi="Arial" w:cs="Arial"/>
      <w:b/>
      <w:bCs/>
      <w:lang w:eastAsia="ar-SA"/>
    </w:rPr>
  </w:style>
  <w:style w:type="paragraph" w:customStyle="1" w:styleId="14">
    <w:name w:val="Стиль1"/>
    <w:basedOn w:val="a"/>
    <w:rsid w:val="00956ACA"/>
    <w:pPr>
      <w:tabs>
        <w:tab w:val="left" w:pos="709"/>
      </w:tabs>
      <w:overflowPunct w:val="0"/>
      <w:autoSpaceDE w:val="0"/>
      <w:spacing w:line="288" w:lineRule="auto"/>
      <w:ind w:firstLine="709"/>
      <w:jc w:val="both"/>
      <w:textAlignment w:val="baseline"/>
    </w:pPr>
  </w:style>
  <w:style w:type="paragraph" w:customStyle="1" w:styleId="21">
    <w:name w:val="Стиль2"/>
    <w:basedOn w:val="ConsPlusNormal"/>
    <w:qFormat/>
    <w:rsid w:val="00956ACA"/>
    <w:pPr>
      <w:widowControl/>
      <w:spacing w:line="276" w:lineRule="auto"/>
      <w:ind w:firstLine="540"/>
      <w:jc w:val="both"/>
    </w:pPr>
    <w:rPr>
      <w:rFonts w:ascii="Cambria" w:hAnsi="Cambria" w:cs="Times New Roman"/>
      <w:sz w:val="24"/>
      <w:szCs w:val="24"/>
    </w:rPr>
  </w:style>
  <w:style w:type="paragraph" w:styleId="af5">
    <w:name w:val="Subtitle"/>
    <w:basedOn w:val="a"/>
    <w:next w:val="a"/>
    <w:qFormat/>
    <w:rsid w:val="00956ACA"/>
    <w:pPr>
      <w:spacing w:after="60"/>
      <w:jc w:val="center"/>
    </w:pPr>
    <w:rPr>
      <w:rFonts w:ascii="Cambria" w:hAnsi="Cambria" w:cs="Cambria"/>
      <w:b/>
      <w:sz w:val="28"/>
    </w:rPr>
  </w:style>
  <w:style w:type="paragraph" w:styleId="af6">
    <w:name w:val="header"/>
    <w:basedOn w:val="a"/>
    <w:uiPriority w:val="99"/>
    <w:rsid w:val="00956ACA"/>
    <w:pPr>
      <w:tabs>
        <w:tab w:val="center" w:pos="4677"/>
        <w:tab w:val="right" w:pos="9355"/>
      </w:tabs>
    </w:pPr>
  </w:style>
  <w:style w:type="paragraph" w:customStyle="1" w:styleId="9">
    <w:name w:val="Основной текст9"/>
    <w:basedOn w:val="a"/>
    <w:rsid w:val="00956ACA"/>
    <w:pPr>
      <w:widowControl w:val="0"/>
      <w:shd w:val="clear" w:color="auto" w:fill="FFFFFF"/>
      <w:spacing w:line="413" w:lineRule="exact"/>
      <w:ind w:hanging="2040"/>
      <w:jc w:val="both"/>
    </w:pPr>
    <w:rPr>
      <w:sz w:val="22"/>
      <w:szCs w:val="22"/>
    </w:rPr>
  </w:style>
  <w:style w:type="paragraph" w:customStyle="1" w:styleId="210">
    <w:name w:val="Основной текст 21"/>
    <w:basedOn w:val="a"/>
    <w:rsid w:val="00956ACA"/>
    <w:pPr>
      <w:spacing w:after="120" w:line="480" w:lineRule="auto"/>
    </w:pPr>
  </w:style>
  <w:style w:type="paragraph" w:customStyle="1" w:styleId="ConsPlusCell">
    <w:name w:val="ConsPlusCell"/>
    <w:rsid w:val="00956ACA"/>
    <w:pPr>
      <w:widowControl w:val="0"/>
      <w:suppressAutoHyphens/>
      <w:autoSpaceDE w:val="0"/>
    </w:pPr>
    <w:rPr>
      <w:rFonts w:ascii="Cambria" w:hAnsi="Cambria" w:cs="Cambria"/>
      <w:sz w:val="24"/>
      <w:szCs w:val="24"/>
      <w:lang w:eastAsia="ar-SA"/>
    </w:rPr>
  </w:style>
  <w:style w:type="paragraph" w:customStyle="1" w:styleId="31">
    <w:name w:val="Стиль3"/>
    <w:basedOn w:val="21"/>
    <w:rsid w:val="00956ACA"/>
    <w:rPr>
      <w:rFonts w:ascii="Times New Roman" w:hAnsi="Times New Roman"/>
    </w:rPr>
  </w:style>
  <w:style w:type="paragraph" w:styleId="af7">
    <w:name w:val="footnote text"/>
    <w:basedOn w:val="a"/>
    <w:rsid w:val="00956ACA"/>
    <w:rPr>
      <w:sz w:val="20"/>
      <w:szCs w:val="20"/>
    </w:rPr>
  </w:style>
  <w:style w:type="paragraph" w:customStyle="1" w:styleId="af8">
    <w:name w:val="Содержимое врезки"/>
    <w:basedOn w:val="af1"/>
    <w:rsid w:val="00956ACA"/>
  </w:style>
  <w:style w:type="paragraph" w:styleId="af9">
    <w:name w:val="List Paragraph"/>
    <w:basedOn w:val="a"/>
    <w:uiPriority w:val="34"/>
    <w:qFormat/>
    <w:rsid w:val="00956ACA"/>
    <w:pPr>
      <w:ind w:left="720"/>
    </w:pPr>
  </w:style>
  <w:style w:type="paragraph" w:styleId="afa">
    <w:name w:val="Balloon Text"/>
    <w:basedOn w:val="a"/>
    <w:link w:val="afb"/>
    <w:uiPriority w:val="99"/>
    <w:semiHidden/>
    <w:unhideWhenUsed/>
    <w:rsid w:val="00690018"/>
    <w:rPr>
      <w:rFonts w:ascii="Segoe UI" w:hAnsi="Segoe UI" w:cs="Segoe UI"/>
      <w:sz w:val="18"/>
      <w:szCs w:val="18"/>
    </w:rPr>
  </w:style>
  <w:style w:type="character" w:customStyle="1" w:styleId="afb">
    <w:name w:val="Текст выноски Знак"/>
    <w:basedOn w:val="a0"/>
    <w:link w:val="afa"/>
    <w:uiPriority w:val="99"/>
    <w:semiHidden/>
    <w:rsid w:val="00690018"/>
    <w:rPr>
      <w:rFonts w:ascii="Segoe UI" w:hAnsi="Segoe UI" w:cs="Segoe UI"/>
      <w:sz w:val="18"/>
      <w:szCs w:val="18"/>
      <w:lang w:eastAsia="ar-SA"/>
    </w:rPr>
  </w:style>
  <w:style w:type="paragraph" w:customStyle="1" w:styleId="15">
    <w:name w:val="Абзац списка1"/>
    <w:basedOn w:val="a"/>
    <w:rsid w:val="00AA624F"/>
    <w:pPr>
      <w:spacing w:after="200" w:line="276" w:lineRule="auto"/>
      <w:ind w:left="720"/>
    </w:pPr>
    <w:rPr>
      <w:rFonts w:ascii="Calibri" w:eastAsia="SimSun" w:hAnsi="Calibri" w:cs="font346"/>
      <w:sz w:val="22"/>
      <w:szCs w:val="22"/>
    </w:rPr>
  </w:style>
  <w:style w:type="paragraph" w:customStyle="1" w:styleId="22">
    <w:name w:val="Абзац списка2"/>
    <w:basedOn w:val="a"/>
    <w:rsid w:val="001C60F9"/>
    <w:pPr>
      <w:spacing w:after="200" w:line="276" w:lineRule="auto"/>
      <w:ind w:left="720"/>
    </w:pPr>
    <w:rPr>
      <w:rFonts w:ascii="Calibri" w:eastAsia="SimSun" w:hAnsi="Calibri" w:cs="font347"/>
      <w:sz w:val="22"/>
      <w:szCs w:val="22"/>
    </w:rPr>
  </w:style>
  <w:style w:type="paragraph" w:customStyle="1" w:styleId="32">
    <w:name w:val="Абзац списка3"/>
    <w:basedOn w:val="a"/>
    <w:rsid w:val="00A61686"/>
    <w:pPr>
      <w:spacing w:after="200" w:line="276" w:lineRule="auto"/>
      <w:ind w:left="720"/>
    </w:pPr>
    <w:rPr>
      <w:rFonts w:ascii="Calibri" w:eastAsia="SimSun" w:hAnsi="Calibri" w:cs="font348"/>
      <w:sz w:val="22"/>
      <w:szCs w:val="22"/>
    </w:rPr>
  </w:style>
  <w:style w:type="paragraph" w:styleId="afc">
    <w:name w:val="Normal (Web)"/>
    <w:basedOn w:val="a"/>
    <w:uiPriority w:val="99"/>
    <w:unhideWhenUsed/>
    <w:rsid w:val="00A021E6"/>
    <w:pPr>
      <w:suppressAutoHyphens w:val="0"/>
      <w:spacing w:before="100" w:beforeAutospacing="1" w:after="100" w:afterAutospacing="1"/>
    </w:pPr>
    <w:rPr>
      <w:lang w:eastAsia="ru-RU"/>
    </w:rPr>
  </w:style>
  <w:style w:type="character" w:styleId="afd">
    <w:name w:val="annotation reference"/>
    <w:basedOn w:val="a0"/>
    <w:uiPriority w:val="99"/>
    <w:semiHidden/>
    <w:unhideWhenUsed/>
    <w:rsid w:val="00AA75B5"/>
    <w:rPr>
      <w:sz w:val="16"/>
      <w:szCs w:val="16"/>
    </w:rPr>
  </w:style>
  <w:style w:type="paragraph" w:styleId="afe">
    <w:name w:val="annotation text"/>
    <w:basedOn w:val="a"/>
    <w:link w:val="aff"/>
    <w:uiPriority w:val="99"/>
    <w:semiHidden/>
    <w:unhideWhenUsed/>
    <w:rsid w:val="00AA75B5"/>
    <w:rPr>
      <w:sz w:val="20"/>
      <w:szCs w:val="20"/>
    </w:rPr>
  </w:style>
  <w:style w:type="character" w:customStyle="1" w:styleId="aff">
    <w:name w:val="Текст примечания Знак"/>
    <w:basedOn w:val="a0"/>
    <w:link w:val="afe"/>
    <w:uiPriority w:val="99"/>
    <w:semiHidden/>
    <w:rsid w:val="00AA75B5"/>
    <w:rPr>
      <w:lang w:eastAsia="ar-SA"/>
    </w:rPr>
  </w:style>
  <w:style w:type="paragraph" w:styleId="aff0">
    <w:name w:val="annotation subject"/>
    <w:basedOn w:val="afe"/>
    <w:next w:val="afe"/>
    <w:link w:val="aff1"/>
    <w:uiPriority w:val="99"/>
    <w:semiHidden/>
    <w:unhideWhenUsed/>
    <w:rsid w:val="00AA75B5"/>
    <w:rPr>
      <w:b/>
      <w:bCs/>
    </w:rPr>
  </w:style>
  <w:style w:type="character" w:customStyle="1" w:styleId="aff1">
    <w:name w:val="Тема примечания Знак"/>
    <w:basedOn w:val="aff"/>
    <w:link w:val="aff0"/>
    <w:uiPriority w:val="99"/>
    <w:semiHidden/>
    <w:rsid w:val="00AA75B5"/>
    <w:rPr>
      <w:b/>
      <w:bCs/>
      <w:lang w:eastAsia="ar-SA"/>
    </w:rPr>
  </w:style>
  <w:style w:type="character" w:customStyle="1" w:styleId="af2">
    <w:name w:val="Основной текст Знак"/>
    <w:basedOn w:val="a0"/>
    <w:link w:val="af1"/>
    <w:rsid w:val="00DB2CBA"/>
    <w:rPr>
      <w:sz w:val="24"/>
      <w:lang w:eastAsia="ar-SA"/>
    </w:rPr>
  </w:style>
  <w:style w:type="character" w:styleId="aff2">
    <w:name w:val="Placeholder Text"/>
    <w:basedOn w:val="a0"/>
    <w:uiPriority w:val="99"/>
    <w:semiHidden/>
    <w:rsid w:val="00313B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15935">
      <w:bodyDiv w:val="1"/>
      <w:marLeft w:val="0"/>
      <w:marRight w:val="0"/>
      <w:marTop w:val="0"/>
      <w:marBottom w:val="0"/>
      <w:divBdr>
        <w:top w:val="none" w:sz="0" w:space="0" w:color="auto"/>
        <w:left w:val="none" w:sz="0" w:space="0" w:color="auto"/>
        <w:bottom w:val="none" w:sz="0" w:space="0" w:color="auto"/>
        <w:right w:val="none" w:sz="0" w:space="0" w:color="auto"/>
      </w:divBdr>
    </w:div>
    <w:div w:id="92240575">
      <w:bodyDiv w:val="1"/>
      <w:marLeft w:val="0"/>
      <w:marRight w:val="0"/>
      <w:marTop w:val="0"/>
      <w:marBottom w:val="0"/>
      <w:divBdr>
        <w:top w:val="none" w:sz="0" w:space="0" w:color="auto"/>
        <w:left w:val="none" w:sz="0" w:space="0" w:color="auto"/>
        <w:bottom w:val="none" w:sz="0" w:space="0" w:color="auto"/>
        <w:right w:val="none" w:sz="0" w:space="0" w:color="auto"/>
      </w:divBdr>
    </w:div>
    <w:div w:id="241306170">
      <w:bodyDiv w:val="1"/>
      <w:marLeft w:val="0"/>
      <w:marRight w:val="0"/>
      <w:marTop w:val="0"/>
      <w:marBottom w:val="0"/>
      <w:divBdr>
        <w:top w:val="none" w:sz="0" w:space="0" w:color="auto"/>
        <w:left w:val="none" w:sz="0" w:space="0" w:color="auto"/>
        <w:bottom w:val="none" w:sz="0" w:space="0" w:color="auto"/>
        <w:right w:val="none" w:sz="0" w:space="0" w:color="auto"/>
      </w:divBdr>
    </w:div>
    <w:div w:id="297489447">
      <w:bodyDiv w:val="1"/>
      <w:marLeft w:val="0"/>
      <w:marRight w:val="0"/>
      <w:marTop w:val="0"/>
      <w:marBottom w:val="0"/>
      <w:divBdr>
        <w:top w:val="none" w:sz="0" w:space="0" w:color="auto"/>
        <w:left w:val="none" w:sz="0" w:space="0" w:color="auto"/>
        <w:bottom w:val="none" w:sz="0" w:space="0" w:color="auto"/>
        <w:right w:val="none" w:sz="0" w:space="0" w:color="auto"/>
      </w:divBdr>
    </w:div>
    <w:div w:id="578708848">
      <w:bodyDiv w:val="1"/>
      <w:marLeft w:val="0"/>
      <w:marRight w:val="0"/>
      <w:marTop w:val="0"/>
      <w:marBottom w:val="0"/>
      <w:divBdr>
        <w:top w:val="none" w:sz="0" w:space="0" w:color="auto"/>
        <w:left w:val="none" w:sz="0" w:space="0" w:color="auto"/>
        <w:bottom w:val="none" w:sz="0" w:space="0" w:color="auto"/>
        <w:right w:val="none" w:sz="0" w:space="0" w:color="auto"/>
      </w:divBdr>
    </w:div>
    <w:div w:id="828599535">
      <w:bodyDiv w:val="1"/>
      <w:marLeft w:val="0"/>
      <w:marRight w:val="0"/>
      <w:marTop w:val="0"/>
      <w:marBottom w:val="0"/>
      <w:divBdr>
        <w:top w:val="none" w:sz="0" w:space="0" w:color="auto"/>
        <w:left w:val="none" w:sz="0" w:space="0" w:color="auto"/>
        <w:bottom w:val="none" w:sz="0" w:space="0" w:color="auto"/>
        <w:right w:val="none" w:sz="0" w:space="0" w:color="auto"/>
      </w:divBdr>
    </w:div>
    <w:div w:id="859008709">
      <w:bodyDiv w:val="1"/>
      <w:marLeft w:val="0"/>
      <w:marRight w:val="0"/>
      <w:marTop w:val="0"/>
      <w:marBottom w:val="0"/>
      <w:divBdr>
        <w:top w:val="none" w:sz="0" w:space="0" w:color="auto"/>
        <w:left w:val="none" w:sz="0" w:space="0" w:color="auto"/>
        <w:bottom w:val="none" w:sz="0" w:space="0" w:color="auto"/>
        <w:right w:val="none" w:sz="0" w:space="0" w:color="auto"/>
      </w:divBdr>
    </w:div>
    <w:div w:id="982079137">
      <w:bodyDiv w:val="1"/>
      <w:marLeft w:val="0"/>
      <w:marRight w:val="0"/>
      <w:marTop w:val="0"/>
      <w:marBottom w:val="0"/>
      <w:divBdr>
        <w:top w:val="none" w:sz="0" w:space="0" w:color="auto"/>
        <w:left w:val="none" w:sz="0" w:space="0" w:color="auto"/>
        <w:bottom w:val="none" w:sz="0" w:space="0" w:color="auto"/>
        <w:right w:val="none" w:sz="0" w:space="0" w:color="auto"/>
      </w:divBdr>
    </w:div>
    <w:div w:id="1186403730">
      <w:bodyDiv w:val="1"/>
      <w:marLeft w:val="0"/>
      <w:marRight w:val="0"/>
      <w:marTop w:val="0"/>
      <w:marBottom w:val="0"/>
      <w:divBdr>
        <w:top w:val="none" w:sz="0" w:space="0" w:color="auto"/>
        <w:left w:val="none" w:sz="0" w:space="0" w:color="auto"/>
        <w:bottom w:val="none" w:sz="0" w:space="0" w:color="auto"/>
        <w:right w:val="none" w:sz="0" w:space="0" w:color="auto"/>
      </w:divBdr>
    </w:div>
    <w:div w:id="118987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2EDF958EC7AD7D22F7B3104593FC6E926CE1E43C4C9E44E8BD9F94C38BD6D30721C8446072AB5E70hEJ" TargetMode="External"/><Relationship Id="rId13" Type="http://schemas.openxmlformats.org/officeDocument/2006/relationships/hyperlink" Target="consultantplus://offline/ref=20E65FD6A25CC92C7CC21F46727BA51322DD683C062F2FDE57B1E00956CB44916BD14FDF972D41d4u2H"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CD8E2B96454272AFD1FDFE219C7F96032131F4DB86CF4957CEEDC41D3A7BB5A140C31AEA3C1D6BCq8tCQ%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5411AF7AA0D2153FAA7304E1BDE83399C367B7217527D69DB2539EFF7EB36E4F097C0A0D7EE1BB0J3x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D8E2B96454272AFD1FDFE219C7F96032131F4DB86CF4957CEEDC41D3A7BB5A140C31AEA3C7DCBCq8tEQ%20" TargetMode="External"/><Relationship Id="rId5" Type="http://schemas.openxmlformats.org/officeDocument/2006/relationships/webSettings" Target="webSettings.xml"/><Relationship Id="rId15" Type="http://schemas.openxmlformats.org/officeDocument/2006/relationships/hyperlink" Target="consultantplus://offline/ref=D5411AF7AA0D2153FAA7304E1BDE83399C35767417527D69DB2539EFF7EB36E4F097C0A0D7EE1EB6J3xEL" TargetMode="External"/><Relationship Id="rId10" Type="http://schemas.openxmlformats.org/officeDocument/2006/relationships/hyperlink" Target="consultantplus://offline/ref=D39E5C835EA680934C314E8154025A8FA782E6FF70710671FC1F1CDE6BD0407C9100C50CC181B41708FC9298C1B52A3272790D30BB5E4F7FQ0bDQ"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D39E5C835EA680934C314E8154025A8FA78AE7FD75790671FC1F1CDE6BD0407C9100C50CC183B5180FFC9298C1B52A3272790D30BB5E4F7FQ0bDQ" TargetMode="External"/><Relationship Id="rId14" Type="http://schemas.openxmlformats.org/officeDocument/2006/relationships/hyperlink" Target="consultantplus://offline/ref=20E65FD6A25CC92C7CC21F46727BA51322DD683C062F2FDE57B1E00956CB44916BD14FDF972C4Bd4u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161AB-5967-4811-92C3-03694DD5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43</Pages>
  <Words>14323</Words>
  <Characters>81647</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Microsoft</Company>
  <LinksUpToDate>false</LinksUpToDate>
  <CharactersWithSpaces>95779</CharactersWithSpaces>
  <SharedDoc>false</SharedDoc>
  <HLinks>
    <vt:vector size="30" baseType="variant">
      <vt:variant>
        <vt:i4>6029324</vt:i4>
      </vt:variant>
      <vt:variant>
        <vt:i4>12</vt:i4>
      </vt:variant>
      <vt:variant>
        <vt:i4>0</vt:i4>
      </vt:variant>
      <vt:variant>
        <vt:i4>5</vt:i4>
      </vt:variant>
      <vt:variant>
        <vt:lpwstr>consultantplus://offline/ref=20E65FD6A25CC92C7CC21F46727BA51322DD683C062F2FDE57B1E00956CB44916BD14FDF972C4Bd4u6H</vt:lpwstr>
      </vt:variant>
      <vt:variant>
        <vt:lpwstr/>
      </vt:variant>
      <vt:variant>
        <vt:i4>6029404</vt:i4>
      </vt:variant>
      <vt:variant>
        <vt:i4>9</vt:i4>
      </vt:variant>
      <vt:variant>
        <vt:i4>0</vt:i4>
      </vt:variant>
      <vt:variant>
        <vt:i4>5</vt:i4>
      </vt:variant>
      <vt:variant>
        <vt:lpwstr>consultantplus://offline/ref=20E65FD6A25CC92C7CC21F46727BA51322DD683C062F2FDE57B1E00956CB44916BD14FDF972D41d4u2H</vt:lpwstr>
      </vt:variant>
      <vt:variant>
        <vt:lpwstr/>
      </vt:variant>
      <vt:variant>
        <vt:i4>1245269</vt:i4>
      </vt:variant>
      <vt:variant>
        <vt:i4>6</vt:i4>
      </vt:variant>
      <vt:variant>
        <vt:i4>0</vt:i4>
      </vt:variant>
      <vt:variant>
        <vt:i4>5</vt:i4>
      </vt:variant>
      <vt:variant>
        <vt:lpwstr>consultantplus://offline/ref=8BB2FF63433490AD08285535E4E4032DFB16DA6E3E24EEAA3DCB3F06DC2D9182526DFF4D2B3523xAr3H</vt:lpwstr>
      </vt:variant>
      <vt:variant>
        <vt:lpwstr/>
      </vt:variant>
      <vt:variant>
        <vt:i4>2293869</vt:i4>
      </vt:variant>
      <vt:variant>
        <vt:i4>3</vt:i4>
      </vt:variant>
      <vt:variant>
        <vt:i4>0</vt:i4>
      </vt:variant>
      <vt:variant>
        <vt:i4>5</vt:i4>
      </vt:variant>
      <vt:variant>
        <vt:lpwstr>consultantplus://offline/ref=6CF37D0E9E6E7E6EFEB40DE677155CA6CD31872E7B984E61FD386ABF77E49F8BCDF3F64A0D9F7279gBH7H</vt:lpwstr>
      </vt:variant>
      <vt:variant>
        <vt:lpwstr/>
      </vt:variant>
      <vt:variant>
        <vt:i4>2687074</vt:i4>
      </vt:variant>
      <vt:variant>
        <vt:i4>0</vt:i4>
      </vt:variant>
      <vt:variant>
        <vt:i4>0</vt:i4>
      </vt:variant>
      <vt:variant>
        <vt:i4>5</vt:i4>
      </vt:variant>
      <vt:variant>
        <vt:lpwstr>consultantplus://offline/ref=9D2EDF958EC7AD7D22F7B3104593FC6E926CE1E43C4C9E44E8BD9F94C38BD6D30721C8446072AB5E70hEJ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Alexander</dc:creator>
  <cp:lastModifiedBy>User</cp:lastModifiedBy>
  <cp:revision>97</cp:revision>
  <cp:lastPrinted>2018-11-14T13:04:00Z</cp:lastPrinted>
  <dcterms:created xsi:type="dcterms:W3CDTF">2018-12-03T13:27:00Z</dcterms:created>
  <dcterms:modified xsi:type="dcterms:W3CDTF">2019-01-15T12:29:00Z</dcterms:modified>
</cp:coreProperties>
</file>