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F4CB" w14:textId="40B9FD2D" w:rsidR="00ED3A7F" w:rsidRPr="00734983" w:rsidRDefault="00000000">
      <w:pPr>
        <w:jc w:val="center"/>
        <w:rPr>
          <w:lang w:val="ru-RU"/>
        </w:rPr>
      </w:pPr>
      <w:r>
        <w:t>Ре</w:t>
      </w:r>
      <w:proofErr w:type="spellStart"/>
      <w:r w:rsidR="00734983">
        <w:rPr>
          <w:lang w:val="ru-RU"/>
        </w:rPr>
        <w:t>йтингование</w:t>
      </w:r>
      <w:proofErr w:type="spellEnd"/>
    </w:p>
    <w:p w14:paraId="6B1DD9D9" w14:textId="7E76AD86" w:rsidR="00ED3A7F" w:rsidRPr="0027340E" w:rsidRDefault="00000000">
      <w:pPr>
        <w:jc w:val="center"/>
        <w:rPr>
          <w:lang w:val="ru-RU"/>
        </w:rPr>
      </w:pPr>
      <w:r>
        <w:t>по специальности</w:t>
      </w:r>
      <w:r w:rsidR="0027340E">
        <w:rPr>
          <w:lang w:val="ru-RU"/>
        </w:rPr>
        <w:t xml:space="preserve"> 53.0</w:t>
      </w:r>
      <w:r w:rsidR="001015F3">
        <w:rPr>
          <w:lang w:val="ru-RU"/>
        </w:rPr>
        <w:t>2.05 СОЛЬНОЕ И ХОРОВОЕ НАРОДНОЕ ПЕНИЕ</w:t>
      </w:r>
    </w:p>
    <w:p w14:paraId="68429A3D" w14:textId="20AF359A" w:rsidR="0027340E" w:rsidRPr="0027340E" w:rsidRDefault="0027340E" w:rsidP="00734983">
      <w:pPr>
        <w:rPr>
          <w:lang w:val="ru-RU"/>
        </w:rPr>
      </w:pPr>
    </w:p>
    <w:p w14:paraId="44EBD49C" w14:textId="77777777" w:rsidR="00ED3A7F" w:rsidRDefault="00ED3A7F">
      <w:pPr>
        <w:jc w:val="center"/>
      </w:pPr>
    </w:p>
    <w:p w14:paraId="26483107" w14:textId="77777777" w:rsidR="00ED3A7F" w:rsidRDefault="00ED3A7F">
      <w:pPr>
        <w:jc w:val="center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53"/>
        <w:gridCol w:w="2255"/>
        <w:gridCol w:w="1379"/>
        <w:gridCol w:w="1409"/>
        <w:gridCol w:w="1028"/>
        <w:gridCol w:w="3394"/>
      </w:tblGrid>
      <w:tr w:rsidR="00734983" w14:paraId="462A4CBC" w14:textId="77777777" w:rsidTr="00E60442">
        <w:tc>
          <w:tcPr>
            <w:tcW w:w="453" w:type="dxa"/>
          </w:tcPr>
          <w:p w14:paraId="783D1A61" w14:textId="463C045F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55" w:type="dxa"/>
          </w:tcPr>
          <w:p w14:paraId="5B29ED0E" w14:textId="4A649891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379" w:type="dxa"/>
          </w:tcPr>
          <w:p w14:paraId="727808A0" w14:textId="4E06B4AD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СПЕЦ</w:t>
            </w:r>
            <w:r w:rsidR="00E60442">
              <w:rPr>
                <w:lang w:val="ru-RU"/>
              </w:rPr>
              <w:t>.</w:t>
            </w:r>
          </w:p>
        </w:tc>
        <w:tc>
          <w:tcPr>
            <w:tcW w:w="1409" w:type="dxa"/>
          </w:tcPr>
          <w:p w14:paraId="01EFDA77" w14:textId="724E3D0B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СОЛЬФ</w:t>
            </w:r>
            <w:r w:rsidR="00E60442">
              <w:rPr>
                <w:lang w:val="ru-RU"/>
              </w:rPr>
              <w:t>.</w:t>
            </w:r>
          </w:p>
        </w:tc>
        <w:tc>
          <w:tcPr>
            <w:tcW w:w="1028" w:type="dxa"/>
          </w:tcPr>
          <w:p w14:paraId="699CAFEA" w14:textId="1241827C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  <w:tc>
          <w:tcPr>
            <w:tcW w:w="3394" w:type="dxa"/>
          </w:tcPr>
          <w:p w14:paraId="3B15960D" w14:textId="1DFF917A" w:rsidR="00734983" w:rsidRPr="00734983" w:rsidRDefault="0073498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РЕКОМЕНДАЦИЯ</w:t>
            </w:r>
          </w:p>
        </w:tc>
      </w:tr>
      <w:tr w:rsidR="001015F3" w14:paraId="013151FE" w14:textId="77777777" w:rsidTr="001A3273">
        <w:tc>
          <w:tcPr>
            <w:tcW w:w="453" w:type="dxa"/>
          </w:tcPr>
          <w:p w14:paraId="5FCEA43B" w14:textId="600A9699" w:rsidR="001015F3" w:rsidRPr="00734983" w:rsidRDefault="001015F3" w:rsidP="00101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157F66C5" w14:textId="6ABEFDBA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Шевченко Даниил Евгеньевич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5396464B" w14:textId="3C18BFDB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471383F6" w14:textId="1C8514FE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52BA509A" w14:textId="38832559" w:rsidR="001015F3" w:rsidRDefault="001015F3" w:rsidP="001015F3">
            <w:pPr>
              <w:jc w:val="both"/>
            </w:pPr>
            <w:r>
              <w:t>175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50B314C9" w14:textId="5E2C0D70" w:rsidR="001015F3" w:rsidRPr="00734983" w:rsidRDefault="001015F3" w:rsidP="00101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1015F3" w14:paraId="35FFD1C8" w14:textId="77777777" w:rsidTr="001A3273">
        <w:tc>
          <w:tcPr>
            <w:tcW w:w="453" w:type="dxa"/>
          </w:tcPr>
          <w:p w14:paraId="792C4155" w14:textId="39A9FDD1" w:rsidR="001015F3" w:rsidRDefault="001015F3" w:rsidP="00101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31D36552" w14:textId="1A3C8F57" w:rsidR="001015F3" w:rsidRDefault="001015F3" w:rsidP="00101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Долгая Светлана Вадимовна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15E2D5FB" w14:textId="2053C570" w:rsidR="001015F3" w:rsidRDefault="001015F3" w:rsidP="00101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3A37B3D5" w14:textId="48CA2271" w:rsidR="001015F3" w:rsidRDefault="001015F3" w:rsidP="00101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05FACE52" w14:textId="0D983134" w:rsidR="001015F3" w:rsidRDefault="001015F3" w:rsidP="001015F3">
            <w:pPr>
              <w:jc w:val="both"/>
              <w:rPr>
                <w:sz w:val="20"/>
                <w:szCs w:val="20"/>
              </w:rPr>
            </w:pPr>
            <w:r>
              <w:t>170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01C9CE66" w14:textId="50091FEB" w:rsidR="001015F3" w:rsidRDefault="001015F3" w:rsidP="00101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1015F3" w14:paraId="50B41702" w14:textId="77777777" w:rsidTr="001A3273">
        <w:tc>
          <w:tcPr>
            <w:tcW w:w="453" w:type="dxa"/>
          </w:tcPr>
          <w:p w14:paraId="5C23311F" w14:textId="0E745BEF" w:rsidR="001015F3" w:rsidRPr="00734983" w:rsidRDefault="001015F3" w:rsidP="00101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4D2066C7" w14:textId="22A45DCD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Селина Ангелина Андреевна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6F13B08A" w14:textId="16AF4702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61688C93" w14:textId="5D43E0C8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02E5D9B8" w14:textId="10133652" w:rsidR="001015F3" w:rsidRDefault="001015F3" w:rsidP="001015F3">
            <w:pPr>
              <w:jc w:val="both"/>
            </w:pPr>
            <w:r>
              <w:t>165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46DE140D" w14:textId="61E836DA" w:rsidR="001015F3" w:rsidRDefault="001015F3" w:rsidP="001015F3">
            <w:pPr>
              <w:jc w:val="both"/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1015F3" w14:paraId="32FB5FE5" w14:textId="77777777" w:rsidTr="001A3273">
        <w:tc>
          <w:tcPr>
            <w:tcW w:w="453" w:type="dxa"/>
          </w:tcPr>
          <w:p w14:paraId="27E381DE" w14:textId="57532631" w:rsidR="001015F3" w:rsidRPr="00734983" w:rsidRDefault="001015F3" w:rsidP="00101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5DF9E8D4" w14:textId="4C179D36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 xml:space="preserve">Федотова Ольга Николаевна 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5765FC48" w14:textId="40F70E03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7E8C4C3D" w14:textId="60E16A6C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6755CA8D" w14:textId="42BC8933" w:rsidR="001015F3" w:rsidRDefault="001015F3" w:rsidP="001015F3">
            <w:pPr>
              <w:jc w:val="both"/>
            </w:pPr>
            <w:r>
              <w:t>165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61486FF1" w14:textId="08CEA075" w:rsidR="001015F3" w:rsidRDefault="001015F3" w:rsidP="001015F3">
            <w:pPr>
              <w:jc w:val="both"/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1015F3" w14:paraId="75048670" w14:textId="77777777" w:rsidTr="001A3273">
        <w:tc>
          <w:tcPr>
            <w:tcW w:w="453" w:type="dxa"/>
          </w:tcPr>
          <w:p w14:paraId="546364A9" w14:textId="7B40AFFF" w:rsidR="001015F3" w:rsidRPr="00734983" w:rsidRDefault="001015F3" w:rsidP="00101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041986EF" w14:textId="55E84CCE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 xml:space="preserve">Ем Виктория Денисовна 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625A22A3" w14:textId="4BD76E86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36EFC0AD" w14:textId="22B7F5E7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26BF712F" w14:textId="066175FD" w:rsidR="001015F3" w:rsidRDefault="001015F3" w:rsidP="001015F3">
            <w:pPr>
              <w:jc w:val="both"/>
            </w:pPr>
            <w:r>
              <w:t>155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1965E4BB" w14:textId="75FC19AC" w:rsidR="001015F3" w:rsidRPr="00E60442" w:rsidRDefault="001015F3" w:rsidP="00101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Рекомендован(а) на бюджет</w:t>
            </w:r>
          </w:p>
        </w:tc>
      </w:tr>
      <w:tr w:rsidR="001015F3" w14:paraId="24A00A7D" w14:textId="77777777" w:rsidTr="001015F3">
        <w:tc>
          <w:tcPr>
            <w:tcW w:w="453" w:type="dxa"/>
            <w:shd w:val="clear" w:color="auto" w:fill="00B050"/>
          </w:tcPr>
          <w:p w14:paraId="4DAD9CED" w14:textId="77777777" w:rsidR="001015F3" w:rsidRDefault="001015F3" w:rsidP="001015F3">
            <w:pPr>
              <w:jc w:val="both"/>
              <w:rPr>
                <w:lang w:val="ru-RU"/>
              </w:rPr>
            </w:pPr>
          </w:p>
        </w:tc>
        <w:tc>
          <w:tcPr>
            <w:tcW w:w="2255" w:type="dxa"/>
            <w:shd w:val="clear" w:color="auto" w:fill="00B050"/>
            <w:vAlign w:val="bottom"/>
          </w:tcPr>
          <w:p w14:paraId="186A1B53" w14:textId="77777777" w:rsidR="001015F3" w:rsidRDefault="001015F3" w:rsidP="0010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00B050"/>
            <w:vAlign w:val="bottom"/>
          </w:tcPr>
          <w:p w14:paraId="39A6EFDB" w14:textId="77777777" w:rsidR="001015F3" w:rsidRDefault="001015F3" w:rsidP="0010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00B050"/>
            <w:vAlign w:val="bottom"/>
          </w:tcPr>
          <w:p w14:paraId="544C80F2" w14:textId="77777777" w:rsidR="001015F3" w:rsidRDefault="001015F3" w:rsidP="0010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00B050"/>
            <w:vAlign w:val="bottom"/>
          </w:tcPr>
          <w:p w14:paraId="15FB9C55" w14:textId="77777777" w:rsidR="001015F3" w:rsidRDefault="001015F3" w:rsidP="001015F3">
            <w:pPr>
              <w:jc w:val="both"/>
            </w:pPr>
          </w:p>
        </w:tc>
        <w:tc>
          <w:tcPr>
            <w:tcW w:w="3394" w:type="dxa"/>
            <w:shd w:val="clear" w:color="auto" w:fill="00B050"/>
            <w:vAlign w:val="bottom"/>
          </w:tcPr>
          <w:p w14:paraId="70A9293D" w14:textId="77777777" w:rsidR="001015F3" w:rsidRDefault="001015F3" w:rsidP="001015F3">
            <w:pPr>
              <w:jc w:val="both"/>
              <w:rPr>
                <w:lang w:val="ru-RU"/>
              </w:rPr>
            </w:pPr>
          </w:p>
        </w:tc>
      </w:tr>
      <w:tr w:rsidR="001015F3" w14:paraId="526E08F8" w14:textId="77777777" w:rsidTr="001A3273">
        <w:tc>
          <w:tcPr>
            <w:tcW w:w="453" w:type="dxa"/>
          </w:tcPr>
          <w:p w14:paraId="49A672D8" w14:textId="7BACC258" w:rsidR="001015F3" w:rsidRPr="00734983" w:rsidRDefault="001015F3" w:rsidP="001015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255" w:type="dxa"/>
            <w:shd w:val="clear" w:color="auto" w:fill="FFFFFF" w:themeFill="background1"/>
            <w:vAlign w:val="bottom"/>
          </w:tcPr>
          <w:p w14:paraId="1190A190" w14:textId="007A8163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 xml:space="preserve">Савельева Анастасия Александровна </w:t>
            </w:r>
          </w:p>
        </w:tc>
        <w:tc>
          <w:tcPr>
            <w:tcW w:w="1379" w:type="dxa"/>
            <w:shd w:val="clear" w:color="auto" w:fill="FFFFFF" w:themeFill="background1"/>
            <w:vAlign w:val="bottom"/>
          </w:tcPr>
          <w:p w14:paraId="7492C3A9" w14:textId="76C269BC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09" w:type="dxa"/>
            <w:shd w:val="clear" w:color="auto" w:fill="FFFFFF" w:themeFill="background1"/>
            <w:vAlign w:val="bottom"/>
          </w:tcPr>
          <w:p w14:paraId="3D692CFF" w14:textId="1B5F4909" w:rsidR="001015F3" w:rsidRDefault="001015F3" w:rsidP="001015F3">
            <w:pPr>
              <w:jc w:val="both"/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28" w:type="dxa"/>
            <w:shd w:val="clear" w:color="auto" w:fill="FFFFFF" w:themeFill="background1"/>
            <w:vAlign w:val="bottom"/>
          </w:tcPr>
          <w:p w14:paraId="06EFFD32" w14:textId="3181A753" w:rsidR="001015F3" w:rsidRPr="001A3273" w:rsidRDefault="001015F3" w:rsidP="001015F3">
            <w:pPr>
              <w:jc w:val="both"/>
              <w:rPr>
                <w:lang w:val="ru-RU"/>
              </w:rPr>
            </w:pPr>
            <w:r>
              <w:t>148</w:t>
            </w:r>
          </w:p>
        </w:tc>
        <w:tc>
          <w:tcPr>
            <w:tcW w:w="3394" w:type="dxa"/>
            <w:shd w:val="clear" w:color="auto" w:fill="FFFFFF" w:themeFill="background1"/>
            <w:vAlign w:val="bottom"/>
          </w:tcPr>
          <w:p w14:paraId="3FD11060" w14:textId="616050AF" w:rsidR="001015F3" w:rsidRDefault="001015F3" w:rsidP="001015F3">
            <w:pPr>
              <w:jc w:val="both"/>
            </w:pPr>
            <w:r>
              <w:rPr>
                <w:lang w:val="ru-RU"/>
              </w:rPr>
              <w:t xml:space="preserve">Рекомендован(а) на </w:t>
            </w:r>
            <w:proofErr w:type="spellStart"/>
            <w:r>
              <w:rPr>
                <w:lang w:val="ru-RU"/>
              </w:rPr>
              <w:t>вне</w:t>
            </w:r>
            <w:r>
              <w:rPr>
                <w:lang w:val="ru-RU"/>
              </w:rPr>
              <w:t>бюджет</w:t>
            </w:r>
            <w:proofErr w:type="spellEnd"/>
          </w:p>
        </w:tc>
      </w:tr>
    </w:tbl>
    <w:p w14:paraId="3A8D908A" w14:textId="77777777" w:rsidR="00ED3A7F" w:rsidRDefault="00ED3A7F">
      <w:pPr>
        <w:jc w:val="both"/>
      </w:pPr>
    </w:p>
    <w:p w14:paraId="4BD51B72" w14:textId="1BB8125A" w:rsidR="00ED3A7F" w:rsidRDefault="00ED3A7F">
      <w:pPr>
        <w:jc w:val="both"/>
      </w:pPr>
    </w:p>
    <w:p w14:paraId="7FA4CD33" w14:textId="70611ACE" w:rsidR="0027340E" w:rsidRDefault="0027340E">
      <w:pPr>
        <w:jc w:val="both"/>
      </w:pPr>
    </w:p>
    <w:sectPr w:rsidR="002734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7F"/>
    <w:rsid w:val="001015F3"/>
    <w:rsid w:val="001A3273"/>
    <w:rsid w:val="0027340E"/>
    <w:rsid w:val="00734983"/>
    <w:rsid w:val="008A50AF"/>
    <w:rsid w:val="00966D81"/>
    <w:rsid w:val="00B578B6"/>
    <w:rsid w:val="00C87EA4"/>
    <w:rsid w:val="00E60442"/>
    <w:rsid w:val="00E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CF3"/>
  <w15:docId w15:val="{8957F979-4DC6-455F-9B2E-AAA58BA7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7349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Екатерина Пузан</cp:lastModifiedBy>
  <cp:revision>2</cp:revision>
  <dcterms:created xsi:type="dcterms:W3CDTF">2022-08-22T21:28:00Z</dcterms:created>
  <dcterms:modified xsi:type="dcterms:W3CDTF">2022-08-22T21:28:00Z</dcterms:modified>
</cp:coreProperties>
</file>